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2"/>
        <w:tblpPr w:leftFromText="180" w:rightFromText="180" w:vertAnchor="page" w:horzAnchor="margin" w:tblpXSpec="right" w:tblpY="1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719"/>
      </w:tblGrid>
      <w:tr w:rsidR="00C22F0B" w:rsidRPr="00324024" w:rsidTr="006A254C">
        <w:trPr>
          <w:trHeight w:val="286"/>
        </w:trPr>
        <w:tc>
          <w:tcPr>
            <w:tcW w:w="817" w:type="dxa"/>
          </w:tcPr>
          <w:p w:rsidR="00C22F0B" w:rsidRPr="00995066" w:rsidRDefault="00C22F0B" w:rsidP="006A254C">
            <w:pPr>
              <w:jc w:val="right"/>
              <w:rPr>
                <w:rFonts w:ascii="Impact" w:hAnsi="Impact"/>
                <w:sz w:val="20"/>
                <w:szCs w:val="20"/>
              </w:rPr>
            </w:pPr>
            <w:bookmarkStart w:id="0" w:name="_Ref300311430"/>
            <w:bookmarkStart w:id="1" w:name="_Toc309208650"/>
            <w:bookmarkStart w:id="2" w:name="_Ref316464950"/>
            <w:r w:rsidRPr="00995066">
              <w:rPr>
                <w:rFonts w:ascii="Impact" w:hAnsi="Impact"/>
                <w:sz w:val="20"/>
                <w:szCs w:val="20"/>
              </w:rPr>
              <w:t xml:space="preserve">        </w:t>
            </w: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86"/>
        </w:trPr>
        <w:tc>
          <w:tcPr>
            <w:tcW w:w="817" w:type="dxa"/>
          </w:tcPr>
          <w:p w:rsidR="00C22F0B" w:rsidRPr="00995066" w:rsidRDefault="00C22F0B" w:rsidP="006A254C">
            <w:pPr>
              <w:jc w:val="right"/>
              <w:rPr>
                <w:rFonts w:ascii="Impact" w:hAnsi="Impact"/>
                <w:sz w:val="20"/>
                <w:szCs w:val="20"/>
              </w:rPr>
            </w:pPr>
            <w:r w:rsidRPr="00995066">
              <w:rPr>
                <w:rFonts w:ascii="Impact" w:hAnsi="Impact"/>
                <w:sz w:val="20"/>
                <w:szCs w:val="20"/>
              </w:rPr>
              <w:t xml:space="preserve">        </w:t>
            </w: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42"/>
        </w:trPr>
        <w:tc>
          <w:tcPr>
            <w:tcW w:w="817" w:type="dxa"/>
          </w:tcPr>
          <w:p w:rsidR="00C22F0B" w:rsidRPr="00995066" w:rsidRDefault="00C22F0B" w:rsidP="006A254C">
            <w:pPr>
              <w:jc w:val="right"/>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295116" w:rsidRDefault="0094078E" w:rsidP="0094078E">
            <w:pPr>
              <w:rPr>
                <w:rFonts w:ascii="Impact" w:hAnsi="Impact"/>
                <w:sz w:val="20"/>
                <w:szCs w:val="20"/>
              </w:rPr>
            </w:pPr>
            <w:r>
              <w:rPr>
                <w:rFonts w:ascii="Impact" w:hAnsi="Impact"/>
                <w:sz w:val="20"/>
                <w:szCs w:val="20"/>
              </w:rPr>
              <w:t>Отдел сбыта</w:t>
            </w: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295116" w:rsidRDefault="00C22F0B" w:rsidP="00295116">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295116" w:rsidRDefault="00C22F0B" w:rsidP="00B66B51">
            <w:pPr>
              <w:tabs>
                <w:tab w:val="left" w:pos="7972"/>
              </w:tabs>
              <w:ind w:right="-108"/>
              <w:rPr>
                <w:rFonts w:ascii="Impact" w:hAnsi="Impact"/>
                <w:sz w:val="20"/>
                <w:szCs w:val="20"/>
              </w:rPr>
            </w:pPr>
          </w:p>
        </w:tc>
      </w:tr>
      <w:tr w:rsidR="00C22F0B" w:rsidRPr="00324024" w:rsidTr="006A254C">
        <w:trPr>
          <w:trHeight w:val="275"/>
        </w:trPr>
        <w:tc>
          <w:tcPr>
            <w:tcW w:w="817" w:type="dxa"/>
          </w:tcPr>
          <w:p w:rsidR="00C22F0B" w:rsidRPr="00995066" w:rsidRDefault="00C22F0B" w:rsidP="006A254C">
            <w:pPr>
              <w:jc w:val="right"/>
              <w:rPr>
                <w:rFonts w:ascii="Impact" w:hAnsi="Impact"/>
                <w:sz w:val="20"/>
                <w:szCs w:val="20"/>
              </w:rPr>
            </w:pPr>
          </w:p>
        </w:tc>
        <w:tc>
          <w:tcPr>
            <w:tcW w:w="3719" w:type="dxa"/>
          </w:tcPr>
          <w:p w:rsidR="00C22F0B" w:rsidRPr="00295116" w:rsidRDefault="00C22F0B" w:rsidP="006A254C">
            <w:pPr>
              <w:rPr>
                <w:rFonts w:ascii="Impact" w:hAnsi="Impact"/>
                <w:sz w:val="20"/>
                <w:szCs w:val="20"/>
              </w:rPr>
            </w:pPr>
          </w:p>
        </w:tc>
      </w:tr>
      <w:tr w:rsidR="00C22F0B" w:rsidRPr="00324024" w:rsidTr="006A254C">
        <w:trPr>
          <w:trHeight w:val="70"/>
        </w:trPr>
        <w:tc>
          <w:tcPr>
            <w:tcW w:w="817" w:type="dxa"/>
          </w:tcPr>
          <w:p w:rsidR="00C22F0B" w:rsidRPr="00995066" w:rsidRDefault="00C22F0B" w:rsidP="006A254C">
            <w:pPr>
              <w:jc w:val="right"/>
              <w:rPr>
                <w:rFonts w:ascii="Impact" w:hAnsi="Impact"/>
                <w:sz w:val="20"/>
                <w:szCs w:val="20"/>
              </w:rPr>
            </w:pPr>
          </w:p>
        </w:tc>
        <w:tc>
          <w:tcPr>
            <w:tcW w:w="3719" w:type="dxa"/>
          </w:tcPr>
          <w:p w:rsidR="00C22F0B" w:rsidRPr="00295116" w:rsidRDefault="00C22F0B" w:rsidP="006A254C">
            <w:pPr>
              <w:tabs>
                <w:tab w:val="right" w:pos="3327"/>
              </w:tabs>
              <w:rPr>
                <w:rFonts w:ascii="Impact" w:hAnsi="Impact"/>
                <w:sz w:val="20"/>
                <w:szCs w:val="20"/>
              </w:rPr>
            </w:pPr>
          </w:p>
        </w:tc>
      </w:tr>
      <w:tr w:rsidR="00C22F0B" w:rsidRPr="00324024" w:rsidTr="006A254C">
        <w:trPr>
          <w:trHeight w:val="277"/>
        </w:trPr>
        <w:tc>
          <w:tcPr>
            <w:tcW w:w="817" w:type="dxa"/>
          </w:tcPr>
          <w:p w:rsidR="00C22F0B" w:rsidRPr="00995066" w:rsidRDefault="00C22F0B" w:rsidP="006A254C">
            <w:pPr>
              <w:jc w:val="right"/>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r w:rsidR="00C22F0B" w:rsidRPr="00324024" w:rsidTr="006A254C">
        <w:trPr>
          <w:trHeight w:val="253"/>
        </w:trPr>
        <w:tc>
          <w:tcPr>
            <w:tcW w:w="817" w:type="dxa"/>
          </w:tcPr>
          <w:p w:rsidR="00C22F0B" w:rsidRPr="00995066" w:rsidRDefault="00C22F0B" w:rsidP="006A254C">
            <w:pPr>
              <w:jc w:val="right"/>
              <w:rPr>
                <w:rFonts w:ascii="Impact" w:hAnsi="Impact"/>
                <w:sz w:val="20"/>
                <w:szCs w:val="20"/>
              </w:rPr>
            </w:pPr>
          </w:p>
        </w:tc>
        <w:tc>
          <w:tcPr>
            <w:tcW w:w="3719" w:type="dxa"/>
          </w:tcPr>
          <w:p w:rsidR="00C22F0B" w:rsidRPr="00995066" w:rsidRDefault="00C22F0B" w:rsidP="006A254C">
            <w:pPr>
              <w:rPr>
                <w:rFonts w:ascii="Impact" w:hAnsi="Impact"/>
                <w:sz w:val="20"/>
                <w:szCs w:val="20"/>
              </w:rPr>
            </w:pPr>
          </w:p>
        </w:tc>
      </w:tr>
    </w:tbl>
    <w:tbl>
      <w:tblPr>
        <w:tblpPr w:leftFromText="180" w:rightFromText="180" w:vertAnchor="text" w:horzAnchor="margin" w:tblpY="1"/>
        <w:tblOverlap w:val="never"/>
        <w:tblW w:w="0" w:type="auto"/>
        <w:tblLook w:val="04A0" w:firstRow="1" w:lastRow="0" w:firstColumn="1" w:lastColumn="0" w:noHBand="0" w:noVBand="1"/>
      </w:tblPr>
      <w:tblGrid>
        <w:gridCol w:w="4503"/>
      </w:tblGrid>
      <w:tr w:rsidR="00C22F0B" w:rsidRPr="00331414" w:rsidTr="006A254C">
        <w:trPr>
          <w:trHeight w:val="1232"/>
        </w:trPr>
        <w:tc>
          <w:tcPr>
            <w:tcW w:w="4503" w:type="dxa"/>
            <w:shd w:val="clear" w:color="auto" w:fill="auto"/>
          </w:tcPr>
          <w:p w:rsidR="00C22F0B" w:rsidRPr="00331414" w:rsidRDefault="00C22F0B" w:rsidP="006A254C">
            <w:pPr>
              <w:jc w:val="center"/>
              <w:rPr>
                <w:sz w:val="20"/>
                <w:szCs w:val="20"/>
              </w:rPr>
            </w:pPr>
            <w:r w:rsidRPr="00331414">
              <w:rPr>
                <w:rFonts w:ascii="Arial CYR" w:hAnsi="Arial CYR" w:cs="Arial CYR"/>
                <w:noProof/>
                <w:sz w:val="40"/>
                <w:szCs w:val="40"/>
              </w:rPr>
              <w:drawing>
                <wp:inline distT="0" distB="0" distL="0" distR="0" wp14:anchorId="40A18F53" wp14:editId="11042B29">
                  <wp:extent cx="835025" cy="810895"/>
                  <wp:effectExtent l="0" t="0" r="3175" b="8255"/>
                  <wp:docPr id="5" name="Рисунок 5" descr="C:\АНТОН\1. РАБОТА\1. ТЕРМИНАЛ МТК\Регистрация\Логотип\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АНТОН\1. РАБОТА\1. ТЕРМИНАЛ МТК\Регистрация\Логотип\ЛОГО.jpg"/>
                          <pic:cNvPicPr>
                            <a:picLocks noChangeAspect="1" noChangeArrowheads="1"/>
                          </pic:cNvPicPr>
                        </pic:nvPicPr>
                        <pic:blipFill>
                          <a:blip r:embed="rId8">
                            <a:extLst>
                              <a:ext uri="{28A0092B-C50C-407E-A947-70E740481C1C}">
                                <a14:useLocalDpi xmlns:a14="http://schemas.microsoft.com/office/drawing/2010/main" val="0"/>
                              </a:ext>
                            </a:extLst>
                          </a:blip>
                          <a:srcRect l="24324" t="26350" r="23650" b="23650"/>
                          <a:stretch>
                            <a:fillRect/>
                          </a:stretch>
                        </pic:blipFill>
                        <pic:spPr bwMode="auto">
                          <a:xfrm>
                            <a:off x="0" y="0"/>
                            <a:ext cx="835025" cy="810895"/>
                          </a:xfrm>
                          <a:prstGeom prst="rect">
                            <a:avLst/>
                          </a:prstGeom>
                          <a:noFill/>
                          <a:ln>
                            <a:noFill/>
                          </a:ln>
                        </pic:spPr>
                      </pic:pic>
                    </a:graphicData>
                  </a:graphic>
                </wp:inline>
              </w:drawing>
            </w:r>
          </w:p>
        </w:tc>
      </w:tr>
      <w:tr w:rsidR="00C22F0B" w:rsidRPr="00331414" w:rsidTr="006A2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4503" w:type="dxa"/>
            <w:tcBorders>
              <w:top w:val="nil"/>
              <w:left w:val="nil"/>
              <w:bottom w:val="nil"/>
              <w:right w:val="nil"/>
            </w:tcBorders>
            <w:shd w:val="clear" w:color="auto" w:fill="auto"/>
          </w:tcPr>
          <w:p w:rsidR="00C22F0B" w:rsidRPr="00331414" w:rsidRDefault="00C22F0B" w:rsidP="006A254C">
            <w:pPr>
              <w:jc w:val="center"/>
              <w:rPr>
                <w:rFonts w:ascii="Impact" w:hAnsi="Impact"/>
                <w:sz w:val="10"/>
                <w:szCs w:val="10"/>
              </w:rPr>
            </w:pPr>
          </w:p>
        </w:tc>
      </w:tr>
      <w:tr w:rsidR="00C22F0B" w:rsidRPr="00331414" w:rsidTr="006A254C">
        <w:trPr>
          <w:trHeight w:val="255"/>
        </w:trPr>
        <w:tc>
          <w:tcPr>
            <w:tcW w:w="4503" w:type="dxa"/>
            <w:shd w:val="clear" w:color="auto" w:fill="auto"/>
            <w:vAlign w:val="center"/>
          </w:tcPr>
          <w:p w:rsidR="00C22F0B" w:rsidRPr="00331414" w:rsidRDefault="00C22F0B" w:rsidP="006A254C">
            <w:pPr>
              <w:jc w:val="center"/>
              <w:rPr>
                <w:rFonts w:ascii="Impact" w:hAnsi="Impact"/>
                <w:sz w:val="18"/>
                <w:szCs w:val="18"/>
              </w:rPr>
            </w:pPr>
            <w:r w:rsidRPr="00331414">
              <w:rPr>
                <w:rFonts w:ascii="Impact" w:hAnsi="Impact"/>
                <w:sz w:val="18"/>
                <w:szCs w:val="18"/>
              </w:rPr>
              <w:t>ОБЩЕСТВО С ОГРАНИЧЕННОЙ ОТВЕТСТВЕННОСТЬЮ</w:t>
            </w:r>
          </w:p>
        </w:tc>
      </w:tr>
      <w:tr w:rsidR="00C22F0B" w:rsidRPr="00331414" w:rsidTr="006A254C">
        <w:trPr>
          <w:trHeight w:val="255"/>
        </w:trPr>
        <w:tc>
          <w:tcPr>
            <w:tcW w:w="4503" w:type="dxa"/>
            <w:shd w:val="clear" w:color="auto" w:fill="auto"/>
            <w:vAlign w:val="center"/>
          </w:tcPr>
          <w:p w:rsidR="00C22F0B" w:rsidRPr="00331414" w:rsidRDefault="00C22F0B" w:rsidP="006A254C">
            <w:pPr>
              <w:jc w:val="center"/>
              <w:rPr>
                <w:rFonts w:ascii="Impact" w:hAnsi="Impact"/>
                <w:sz w:val="18"/>
                <w:szCs w:val="18"/>
              </w:rPr>
            </w:pPr>
            <w:r w:rsidRPr="00331414">
              <w:rPr>
                <w:rFonts w:ascii="Impact" w:hAnsi="Impact"/>
                <w:sz w:val="18"/>
                <w:szCs w:val="18"/>
              </w:rPr>
              <w:t>«ТЕРМИНАЛ МАТЕРИАЛЬНО-ТЕХНИЧЕСКОЙ КОМПЛЕКТАЦИИ»</w:t>
            </w:r>
          </w:p>
        </w:tc>
      </w:tr>
      <w:tr w:rsidR="00C22F0B" w:rsidRPr="00331414" w:rsidTr="006A254C">
        <w:trPr>
          <w:trHeight w:val="255"/>
        </w:trPr>
        <w:tc>
          <w:tcPr>
            <w:tcW w:w="4503" w:type="dxa"/>
            <w:shd w:val="clear" w:color="auto" w:fill="auto"/>
            <w:vAlign w:val="center"/>
          </w:tcPr>
          <w:p w:rsidR="00C22F0B" w:rsidRPr="00331414" w:rsidRDefault="00C22F0B" w:rsidP="006A254C">
            <w:pPr>
              <w:jc w:val="center"/>
              <w:rPr>
                <w:rFonts w:ascii="Impact" w:hAnsi="Impact"/>
                <w:sz w:val="18"/>
                <w:szCs w:val="18"/>
              </w:rPr>
            </w:pPr>
            <w:r w:rsidRPr="00331414">
              <w:rPr>
                <w:sz w:val="18"/>
                <w:szCs w:val="18"/>
              </w:rPr>
              <w:t>(</w:t>
            </w:r>
            <w:r w:rsidRPr="00331414">
              <w:rPr>
                <w:rFonts w:ascii="Impact" w:hAnsi="Impact"/>
                <w:sz w:val="18"/>
                <w:szCs w:val="18"/>
              </w:rPr>
              <w:t>ООО «Терминал МТК»</w:t>
            </w:r>
            <w:r w:rsidRPr="00331414">
              <w:rPr>
                <w:sz w:val="18"/>
                <w:szCs w:val="18"/>
              </w:rPr>
              <w:t>)</w:t>
            </w:r>
          </w:p>
        </w:tc>
      </w:tr>
      <w:tr w:rsidR="00C22F0B" w:rsidRPr="00331414" w:rsidTr="006A254C">
        <w:trPr>
          <w:trHeight w:val="57"/>
        </w:trPr>
        <w:tc>
          <w:tcPr>
            <w:tcW w:w="4503" w:type="dxa"/>
            <w:tcBorders>
              <w:bottom w:val="single" w:sz="18" w:space="0" w:color="auto"/>
            </w:tcBorders>
            <w:shd w:val="clear" w:color="auto" w:fill="auto"/>
            <w:vAlign w:val="center"/>
          </w:tcPr>
          <w:p w:rsidR="00C22F0B" w:rsidRPr="00331414" w:rsidRDefault="00C22F0B" w:rsidP="006A254C">
            <w:pPr>
              <w:jc w:val="center"/>
              <w:rPr>
                <w:rFonts w:ascii="Impact" w:hAnsi="Impact"/>
                <w:bCs/>
                <w:sz w:val="4"/>
                <w:szCs w:val="4"/>
              </w:rPr>
            </w:pPr>
          </w:p>
        </w:tc>
      </w:tr>
      <w:tr w:rsidR="00C22F0B" w:rsidRPr="00331414" w:rsidTr="006A254C">
        <w:trPr>
          <w:trHeight w:val="57"/>
        </w:trPr>
        <w:tc>
          <w:tcPr>
            <w:tcW w:w="4503" w:type="dxa"/>
            <w:tcBorders>
              <w:top w:val="single" w:sz="18" w:space="0" w:color="auto"/>
            </w:tcBorders>
            <w:shd w:val="clear" w:color="auto" w:fill="auto"/>
            <w:vAlign w:val="center"/>
          </w:tcPr>
          <w:p w:rsidR="00C22F0B" w:rsidRPr="00331414" w:rsidRDefault="00C22F0B" w:rsidP="006A254C">
            <w:pPr>
              <w:jc w:val="center"/>
              <w:rPr>
                <w:rFonts w:ascii="Impact" w:hAnsi="Impact"/>
                <w:bCs/>
                <w:sz w:val="4"/>
                <w:szCs w:val="4"/>
              </w:rPr>
            </w:pPr>
          </w:p>
        </w:tc>
      </w:tr>
      <w:tr w:rsidR="00C22F0B" w:rsidRPr="00331414" w:rsidTr="006A254C">
        <w:trPr>
          <w:trHeight w:val="227"/>
        </w:trPr>
        <w:tc>
          <w:tcPr>
            <w:tcW w:w="4503" w:type="dxa"/>
            <w:shd w:val="clear" w:color="auto" w:fill="auto"/>
            <w:vAlign w:val="center"/>
          </w:tcPr>
          <w:p w:rsidR="00C22F0B" w:rsidRPr="00331414" w:rsidRDefault="00C22F0B" w:rsidP="006A254C">
            <w:pPr>
              <w:jc w:val="center"/>
              <w:rPr>
                <w:rFonts w:ascii="Impact" w:hAnsi="Impact"/>
                <w:bCs/>
                <w:sz w:val="16"/>
                <w:szCs w:val="16"/>
              </w:rPr>
            </w:pPr>
            <w:r w:rsidRPr="00331414">
              <w:rPr>
                <w:rFonts w:ascii="Impact" w:hAnsi="Impact"/>
                <w:bCs/>
                <w:sz w:val="16"/>
                <w:szCs w:val="16"/>
              </w:rPr>
              <w:t>196240, Санкт-Петербург, Предпортовая ул., д.6, литер Н</w:t>
            </w:r>
          </w:p>
        </w:tc>
      </w:tr>
      <w:tr w:rsidR="00C22F0B" w:rsidRPr="00331414" w:rsidTr="006A254C">
        <w:trPr>
          <w:trHeight w:val="227"/>
        </w:trPr>
        <w:tc>
          <w:tcPr>
            <w:tcW w:w="4503" w:type="dxa"/>
            <w:shd w:val="clear" w:color="auto" w:fill="auto"/>
            <w:vAlign w:val="center"/>
          </w:tcPr>
          <w:p w:rsidR="00C22F0B" w:rsidRPr="00331414" w:rsidRDefault="00C22F0B" w:rsidP="006A254C">
            <w:pPr>
              <w:jc w:val="center"/>
              <w:rPr>
                <w:rFonts w:ascii="Impact" w:hAnsi="Impact"/>
                <w:sz w:val="16"/>
                <w:szCs w:val="16"/>
                <w:lang w:val="en-US"/>
              </w:rPr>
            </w:pPr>
            <w:r w:rsidRPr="00331414">
              <w:rPr>
                <w:rFonts w:ascii="Impact" w:hAnsi="Impact"/>
                <w:bCs/>
                <w:sz w:val="16"/>
                <w:szCs w:val="16"/>
              </w:rPr>
              <w:t>Тел</w:t>
            </w:r>
            <w:r w:rsidRPr="00331414">
              <w:rPr>
                <w:rFonts w:ascii="Impact" w:hAnsi="Impact"/>
                <w:bCs/>
                <w:sz w:val="16"/>
                <w:szCs w:val="16"/>
                <w:lang w:val="en-US"/>
              </w:rPr>
              <w:t>./</w:t>
            </w:r>
            <w:r w:rsidRPr="00331414">
              <w:rPr>
                <w:rFonts w:ascii="Impact" w:hAnsi="Impact"/>
                <w:bCs/>
                <w:sz w:val="16"/>
                <w:szCs w:val="16"/>
              </w:rPr>
              <w:t xml:space="preserve">факс:  (812) 385-5-485,   </w:t>
            </w:r>
            <w:r w:rsidRPr="00331414">
              <w:rPr>
                <w:rFonts w:ascii="Impact" w:hAnsi="Impact"/>
                <w:bCs/>
                <w:sz w:val="16"/>
                <w:szCs w:val="16"/>
                <w:lang w:val="en-US"/>
              </w:rPr>
              <w:t xml:space="preserve">e-mail: </w:t>
            </w:r>
            <w:r w:rsidRPr="00331414">
              <w:rPr>
                <w:rFonts w:ascii="Impact" w:hAnsi="Impact"/>
                <w:sz w:val="16"/>
                <w:szCs w:val="16"/>
                <w:lang w:val="en-US"/>
              </w:rPr>
              <w:t xml:space="preserve"> </w:t>
            </w:r>
            <w:r w:rsidRPr="00331414">
              <w:rPr>
                <w:rFonts w:ascii="Impact" w:hAnsi="Impact"/>
                <w:bCs/>
                <w:sz w:val="16"/>
                <w:szCs w:val="16"/>
                <w:lang w:val="en-US"/>
              </w:rPr>
              <w:t>info@terminal-mtk.ru</w:t>
            </w:r>
          </w:p>
        </w:tc>
      </w:tr>
      <w:tr w:rsidR="00C22F0B" w:rsidRPr="00331414" w:rsidTr="006A254C">
        <w:trPr>
          <w:trHeight w:val="227"/>
        </w:trPr>
        <w:tc>
          <w:tcPr>
            <w:tcW w:w="4503" w:type="dxa"/>
            <w:shd w:val="clear" w:color="auto" w:fill="auto"/>
            <w:vAlign w:val="center"/>
          </w:tcPr>
          <w:p w:rsidR="00C22F0B" w:rsidRPr="00331414" w:rsidRDefault="00C22F0B" w:rsidP="006A254C">
            <w:pPr>
              <w:jc w:val="center"/>
              <w:rPr>
                <w:rFonts w:ascii="Impact" w:hAnsi="Impact"/>
                <w:sz w:val="16"/>
                <w:szCs w:val="16"/>
              </w:rPr>
            </w:pPr>
            <w:r w:rsidRPr="00331414">
              <w:rPr>
                <w:rFonts w:ascii="Impact" w:hAnsi="Impact"/>
                <w:bCs/>
                <w:snapToGrid w:val="0"/>
                <w:sz w:val="16"/>
                <w:szCs w:val="16"/>
              </w:rPr>
              <w:t xml:space="preserve">ОКПО </w:t>
            </w:r>
            <w:r w:rsidRPr="00331414">
              <w:rPr>
                <w:rFonts w:ascii="Impact" w:hAnsi="Impact"/>
                <w:sz w:val="16"/>
                <w:szCs w:val="16"/>
              </w:rPr>
              <w:t>09703401,   ОГРН 1127847452567</w:t>
            </w:r>
          </w:p>
        </w:tc>
      </w:tr>
      <w:tr w:rsidR="00C22F0B" w:rsidRPr="00331414" w:rsidTr="006A254C">
        <w:trPr>
          <w:trHeight w:val="227"/>
        </w:trPr>
        <w:tc>
          <w:tcPr>
            <w:tcW w:w="4503" w:type="dxa"/>
            <w:shd w:val="clear" w:color="auto" w:fill="auto"/>
            <w:vAlign w:val="center"/>
          </w:tcPr>
          <w:p w:rsidR="00C22F0B" w:rsidRPr="00331414" w:rsidRDefault="00C22F0B" w:rsidP="006A254C">
            <w:pPr>
              <w:jc w:val="center"/>
              <w:rPr>
                <w:rFonts w:ascii="Impact" w:hAnsi="Impact"/>
                <w:sz w:val="16"/>
                <w:szCs w:val="16"/>
              </w:rPr>
            </w:pPr>
            <w:r w:rsidRPr="00331414">
              <w:rPr>
                <w:rFonts w:ascii="Impact" w:hAnsi="Impact"/>
                <w:sz w:val="16"/>
                <w:szCs w:val="16"/>
              </w:rPr>
              <w:t xml:space="preserve">ИНН </w:t>
            </w:r>
            <w:r w:rsidRPr="00331414">
              <w:rPr>
                <w:rFonts w:ascii="Impact" w:hAnsi="Impact"/>
                <w:bCs/>
                <w:snapToGrid w:val="0"/>
                <w:sz w:val="16"/>
                <w:szCs w:val="16"/>
              </w:rPr>
              <w:t>7810881092</w:t>
            </w:r>
          </w:p>
        </w:tc>
      </w:tr>
      <w:tr w:rsidR="00C22F0B" w:rsidRPr="00331414" w:rsidTr="006A2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503" w:type="dxa"/>
            <w:tcBorders>
              <w:top w:val="nil"/>
              <w:left w:val="nil"/>
              <w:bottom w:val="nil"/>
              <w:right w:val="nil"/>
            </w:tcBorders>
            <w:shd w:val="clear" w:color="auto" w:fill="auto"/>
          </w:tcPr>
          <w:p w:rsidR="00C22F0B" w:rsidRPr="00331414" w:rsidRDefault="00C22F0B" w:rsidP="006A254C">
            <w:pPr>
              <w:jc w:val="center"/>
              <w:rPr>
                <w:rFonts w:ascii="Impact" w:hAnsi="Impact"/>
                <w:sz w:val="10"/>
                <w:szCs w:val="10"/>
              </w:rPr>
            </w:pPr>
          </w:p>
        </w:tc>
      </w:tr>
      <w:tr w:rsidR="00C22F0B" w:rsidRPr="00331414" w:rsidTr="006A2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503" w:type="dxa"/>
            <w:tcBorders>
              <w:top w:val="nil"/>
              <w:left w:val="nil"/>
              <w:bottom w:val="nil"/>
              <w:right w:val="nil"/>
            </w:tcBorders>
            <w:shd w:val="clear" w:color="auto" w:fill="auto"/>
            <w:vAlign w:val="center"/>
          </w:tcPr>
          <w:p w:rsidR="00C22F0B" w:rsidRPr="00331414" w:rsidRDefault="00C22F0B" w:rsidP="00B21D7B">
            <w:pPr>
              <w:rPr>
                <w:rFonts w:ascii="Impact" w:hAnsi="Impact"/>
                <w:sz w:val="18"/>
                <w:szCs w:val="18"/>
              </w:rPr>
            </w:pPr>
            <w:r>
              <w:rPr>
                <w:rFonts w:ascii="Impact" w:hAnsi="Impact"/>
                <w:sz w:val="18"/>
                <w:szCs w:val="18"/>
              </w:rPr>
              <w:t xml:space="preserve">  </w:t>
            </w:r>
            <w:r w:rsidR="00B715E4">
              <w:rPr>
                <w:rFonts w:ascii="Impact" w:hAnsi="Impact"/>
                <w:sz w:val="18"/>
                <w:szCs w:val="18"/>
              </w:rPr>
              <w:t xml:space="preserve"> </w:t>
            </w:r>
            <w:r>
              <w:rPr>
                <w:rFonts w:ascii="Impact" w:hAnsi="Impact"/>
                <w:sz w:val="18"/>
                <w:szCs w:val="18"/>
              </w:rPr>
              <w:t xml:space="preserve"> </w:t>
            </w:r>
            <w:r w:rsidRPr="00331414">
              <w:rPr>
                <w:rFonts w:ascii="Impact" w:hAnsi="Impact"/>
                <w:sz w:val="18"/>
                <w:szCs w:val="18"/>
              </w:rPr>
              <w:t>______</w:t>
            </w:r>
            <w:r w:rsidR="00B21D7B">
              <w:rPr>
                <w:rFonts w:ascii="Impact" w:hAnsi="Impact"/>
                <w:sz w:val="18"/>
                <w:szCs w:val="18"/>
              </w:rPr>
              <w:t>1</w:t>
            </w:r>
            <w:r w:rsidR="00410FF6" w:rsidRPr="00410FF6">
              <w:rPr>
                <w:rFonts w:ascii="Impact" w:hAnsi="Impact"/>
                <w:sz w:val="18"/>
                <w:szCs w:val="18"/>
              </w:rPr>
              <w:t>0</w:t>
            </w:r>
            <w:r w:rsidRPr="00331414">
              <w:rPr>
                <w:rFonts w:ascii="Impact" w:hAnsi="Impact"/>
                <w:sz w:val="18"/>
                <w:szCs w:val="18"/>
              </w:rPr>
              <w:t>.</w:t>
            </w:r>
            <w:r w:rsidR="0044492C">
              <w:rPr>
                <w:rFonts w:ascii="Impact" w:hAnsi="Impact"/>
                <w:sz w:val="18"/>
                <w:szCs w:val="18"/>
              </w:rPr>
              <w:t>0</w:t>
            </w:r>
            <w:r w:rsidR="00B21D7B">
              <w:rPr>
                <w:rFonts w:ascii="Impact" w:hAnsi="Impact"/>
                <w:sz w:val="18"/>
                <w:szCs w:val="18"/>
              </w:rPr>
              <w:t>8</w:t>
            </w:r>
            <w:r>
              <w:rPr>
                <w:rFonts w:ascii="Impact" w:hAnsi="Impact"/>
                <w:sz w:val="18"/>
                <w:szCs w:val="18"/>
              </w:rPr>
              <w:t>.201</w:t>
            </w:r>
            <w:r w:rsidR="0094078E">
              <w:rPr>
                <w:rFonts w:ascii="Impact" w:hAnsi="Impact"/>
                <w:sz w:val="18"/>
                <w:szCs w:val="18"/>
              </w:rPr>
              <w:t>5</w:t>
            </w:r>
            <w:r>
              <w:rPr>
                <w:rFonts w:ascii="Impact" w:hAnsi="Impact"/>
                <w:sz w:val="18"/>
                <w:szCs w:val="18"/>
              </w:rPr>
              <w:t>г._</w:t>
            </w:r>
            <w:r w:rsidRPr="00331414">
              <w:rPr>
                <w:rFonts w:ascii="Impact" w:hAnsi="Impact"/>
                <w:sz w:val="18"/>
                <w:szCs w:val="18"/>
              </w:rPr>
              <w:t>_</w:t>
            </w:r>
            <w:r>
              <w:rPr>
                <w:rFonts w:ascii="Impact" w:hAnsi="Impact"/>
                <w:sz w:val="18"/>
                <w:szCs w:val="18"/>
              </w:rPr>
              <w:t xml:space="preserve">___   </w:t>
            </w:r>
            <w:r w:rsidRPr="00331414">
              <w:rPr>
                <w:rFonts w:ascii="Impact" w:hAnsi="Impact"/>
                <w:sz w:val="18"/>
                <w:szCs w:val="18"/>
              </w:rPr>
              <w:t xml:space="preserve"> </w:t>
            </w:r>
            <w:r>
              <w:rPr>
                <w:rFonts w:ascii="Impact" w:hAnsi="Impact"/>
                <w:sz w:val="18"/>
                <w:szCs w:val="18"/>
              </w:rPr>
              <w:t xml:space="preserve">  </w:t>
            </w:r>
            <w:r w:rsidRPr="00331414">
              <w:rPr>
                <w:rFonts w:ascii="Impact" w:hAnsi="Impact"/>
                <w:sz w:val="18"/>
                <w:szCs w:val="18"/>
              </w:rPr>
              <w:t xml:space="preserve">№ </w:t>
            </w:r>
            <w:r w:rsidR="00B21D7B">
              <w:rPr>
                <w:rFonts w:ascii="Impact" w:hAnsi="Impact"/>
                <w:sz w:val="18"/>
                <w:szCs w:val="18"/>
              </w:rPr>
              <w:t>692</w:t>
            </w:r>
            <w:r>
              <w:rPr>
                <w:rFonts w:ascii="Impact" w:hAnsi="Impact"/>
                <w:sz w:val="18"/>
                <w:szCs w:val="18"/>
              </w:rPr>
              <w:t>____</w:t>
            </w:r>
            <w:r w:rsidRPr="00331414">
              <w:rPr>
                <w:rFonts w:ascii="Impact" w:hAnsi="Impact"/>
                <w:sz w:val="18"/>
                <w:szCs w:val="18"/>
              </w:rPr>
              <w:t>_</w:t>
            </w:r>
            <w:r w:rsidR="005835D8">
              <w:rPr>
                <w:rFonts w:ascii="Impact" w:hAnsi="Impact"/>
                <w:sz w:val="18"/>
                <w:szCs w:val="18"/>
              </w:rPr>
              <w:t>_</w:t>
            </w:r>
            <w:r>
              <w:rPr>
                <w:rFonts w:ascii="Impact" w:hAnsi="Impact"/>
                <w:sz w:val="18"/>
                <w:szCs w:val="18"/>
              </w:rPr>
              <w:t>_</w:t>
            </w:r>
            <w:r w:rsidRPr="00331414">
              <w:rPr>
                <w:rFonts w:ascii="Impact" w:hAnsi="Impact"/>
                <w:sz w:val="18"/>
                <w:szCs w:val="18"/>
              </w:rPr>
              <w:t>_</w:t>
            </w:r>
            <w:r>
              <w:rPr>
                <w:rFonts w:ascii="Impact" w:hAnsi="Impact"/>
                <w:sz w:val="18"/>
                <w:szCs w:val="18"/>
              </w:rPr>
              <w:t>_</w:t>
            </w:r>
            <w:r w:rsidR="00B715E4">
              <w:rPr>
                <w:rFonts w:ascii="Impact" w:hAnsi="Impact"/>
                <w:sz w:val="18"/>
                <w:szCs w:val="18"/>
              </w:rPr>
              <w:t>___</w:t>
            </w:r>
          </w:p>
        </w:tc>
      </w:tr>
      <w:tr w:rsidR="00C22F0B" w:rsidRPr="00331414" w:rsidTr="006A2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503" w:type="dxa"/>
            <w:tcBorders>
              <w:top w:val="nil"/>
              <w:left w:val="nil"/>
              <w:bottom w:val="nil"/>
              <w:right w:val="nil"/>
            </w:tcBorders>
            <w:shd w:val="clear" w:color="auto" w:fill="auto"/>
            <w:vAlign w:val="center"/>
          </w:tcPr>
          <w:p w:rsidR="00C22F0B" w:rsidRPr="00331414" w:rsidRDefault="00C22F0B" w:rsidP="006A254C">
            <w:pPr>
              <w:jc w:val="center"/>
              <w:rPr>
                <w:rFonts w:ascii="Impact" w:hAnsi="Impact"/>
                <w:sz w:val="18"/>
                <w:szCs w:val="18"/>
              </w:rPr>
            </w:pPr>
            <w:r w:rsidRPr="00331414">
              <w:rPr>
                <w:rFonts w:ascii="Impact" w:hAnsi="Impact"/>
                <w:sz w:val="18"/>
                <w:szCs w:val="18"/>
              </w:rPr>
              <w:t>на № ________________     от ________________</w:t>
            </w:r>
          </w:p>
        </w:tc>
      </w:tr>
    </w:tbl>
    <w:p w:rsidR="00C22F0B" w:rsidRPr="00CD4766" w:rsidRDefault="00C22F0B" w:rsidP="00466B54">
      <w:pPr>
        <w:spacing w:before="240" w:after="120"/>
        <w:jc w:val="center"/>
        <w:rPr>
          <w:bCs/>
          <w:sz w:val="10"/>
          <w:szCs w:val="10"/>
        </w:rPr>
      </w:pPr>
    </w:p>
    <w:p w:rsidR="00962F46" w:rsidRDefault="00962F46"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B66B51" w:rsidRDefault="00B66B51" w:rsidP="00F30C38">
      <w:pPr>
        <w:ind w:firstLine="708"/>
        <w:jc w:val="center"/>
        <w:rPr>
          <w:b/>
          <w:sz w:val="26"/>
          <w:szCs w:val="26"/>
        </w:rPr>
      </w:pPr>
    </w:p>
    <w:p w:rsidR="0012769E" w:rsidRPr="00B66B51" w:rsidRDefault="0012769E" w:rsidP="00B66B51">
      <w:pPr>
        <w:spacing w:line="360" w:lineRule="auto"/>
        <w:rPr>
          <w:b/>
          <w:sz w:val="25"/>
          <w:szCs w:val="25"/>
        </w:rPr>
      </w:pPr>
    </w:p>
    <w:p w:rsidR="00B66B51" w:rsidRDefault="00B66B51" w:rsidP="00B66B51">
      <w:pPr>
        <w:spacing w:line="276" w:lineRule="auto"/>
        <w:ind w:firstLine="708"/>
        <w:jc w:val="both"/>
      </w:pPr>
    </w:p>
    <w:p w:rsidR="00306696" w:rsidRDefault="00306696" w:rsidP="00B66B51">
      <w:pPr>
        <w:spacing w:line="276" w:lineRule="auto"/>
        <w:ind w:firstLine="708"/>
        <w:jc w:val="both"/>
      </w:pPr>
    </w:p>
    <w:p w:rsidR="00047335" w:rsidRDefault="00047335" w:rsidP="00B66B51">
      <w:pPr>
        <w:spacing w:line="276" w:lineRule="auto"/>
        <w:ind w:firstLine="708"/>
        <w:jc w:val="both"/>
      </w:pPr>
    </w:p>
    <w:tbl>
      <w:tblPr>
        <w:tblStyle w:val="afff2"/>
        <w:tblW w:w="0" w:type="auto"/>
        <w:tblLayout w:type="fixed"/>
        <w:tblLook w:val="04A0" w:firstRow="1" w:lastRow="0" w:firstColumn="1" w:lastColumn="0" w:noHBand="0" w:noVBand="1"/>
      </w:tblPr>
      <w:tblGrid>
        <w:gridCol w:w="781"/>
        <w:gridCol w:w="7407"/>
        <w:gridCol w:w="567"/>
        <w:gridCol w:w="1382"/>
      </w:tblGrid>
      <w:tr w:rsidR="00B26E05" w:rsidTr="00BC1562">
        <w:tc>
          <w:tcPr>
            <w:tcW w:w="781" w:type="dxa"/>
          </w:tcPr>
          <w:p w:rsidR="00B26E05" w:rsidRPr="00740C9C" w:rsidRDefault="00B26E05" w:rsidP="0094078E">
            <w:pPr>
              <w:spacing w:line="360" w:lineRule="auto"/>
              <w:jc w:val="center"/>
              <w:rPr>
                <w:sz w:val="22"/>
                <w:szCs w:val="22"/>
              </w:rPr>
            </w:pPr>
            <w:r w:rsidRPr="00740C9C">
              <w:rPr>
                <w:sz w:val="22"/>
                <w:szCs w:val="22"/>
              </w:rPr>
              <w:t>№п/п</w:t>
            </w:r>
          </w:p>
        </w:tc>
        <w:tc>
          <w:tcPr>
            <w:tcW w:w="7407" w:type="dxa"/>
          </w:tcPr>
          <w:p w:rsidR="00B26E05" w:rsidRPr="00740C9C" w:rsidRDefault="00B26E05" w:rsidP="00B26E05">
            <w:pPr>
              <w:spacing w:line="360" w:lineRule="auto"/>
              <w:jc w:val="center"/>
              <w:rPr>
                <w:sz w:val="22"/>
                <w:szCs w:val="22"/>
              </w:rPr>
            </w:pPr>
            <w:r w:rsidRPr="00B26E05">
              <w:rPr>
                <w:sz w:val="22"/>
                <w:szCs w:val="22"/>
              </w:rPr>
              <w:t xml:space="preserve">Товар </w:t>
            </w:r>
            <w:r>
              <w:rPr>
                <w:sz w:val="22"/>
                <w:szCs w:val="22"/>
              </w:rPr>
              <w:t>н</w:t>
            </w:r>
            <w:r w:rsidRPr="00740C9C">
              <w:rPr>
                <w:sz w:val="22"/>
                <w:szCs w:val="22"/>
              </w:rPr>
              <w:t>аименование</w:t>
            </w:r>
          </w:p>
        </w:tc>
        <w:tc>
          <w:tcPr>
            <w:tcW w:w="567" w:type="dxa"/>
          </w:tcPr>
          <w:p w:rsidR="00B26E05" w:rsidRDefault="00B26E05" w:rsidP="00B26E05">
            <w:pPr>
              <w:spacing w:line="360" w:lineRule="auto"/>
              <w:jc w:val="center"/>
              <w:rPr>
                <w:sz w:val="22"/>
                <w:szCs w:val="22"/>
              </w:rPr>
            </w:pPr>
            <w:r>
              <w:rPr>
                <w:sz w:val="22"/>
                <w:szCs w:val="22"/>
              </w:rPr>
              <w:t>Ед.изм</w:t>
            </w:r>
          </w:p>
        </w:tc>
        <w:tc>
          <w:tcPr>
            <w:tcW w:w="1382" w:type="dxa"/>
          </w:tcPr>
          <w:p w:rsidR="00B26E05" w:rsidRPr="00740C9C" w:rsidRDefault="00B26E05" w:rsidP="00B26E05">
            <w:pPr>
              <w:spacing w:line="360" w:lineRule="auto"/>
              <w:jc w:val="center"/>
              <w:rPr>
                <w:sz w:val="22"/>
                <w:szCs w:val="22"/>
              </w:rPr>
            </w:pPr>
            <w:r>
              <w:rPr>
                <w:sz w:val="22"/>
                <w:szCs w:val="22"/>
              </w:rPr>
              <w:t>Количество</w:t>
            </w:r>
          </w:p>
        </w:tc>
      </w:tr>
      <w:tr w:rsidR="00B26E05" w:rsidTr="00BC1562">
        <w:tc>
          <w:tcPr>
            <w:tcW w:w="781" w:type="dxa"/>
          </w:tcPr>
          <w:p w:rsidR="00B26E05" w:rsidRPr="00740C9C" w:rsidRDefault="00B26E05" w:rsidP="0094078E">
            <w:pPr>
              <w:spacing w:line="360" w:lineRule="auto"/>
              <w:jc w:val="center"/>
              <w:rPr>
                <w:sz w:val="22"/>
                <w:szCs w:val="22"/>
              </w:rPr>
            </w:pPr>
            <w:r w:rsidRPr="00740C9C">
              <w:rPr>
                <w:sz w:val="22"/>
                <w:szCs w:val="22"/>
              </w:rPr>
              <w:t>1</w:t>
            </w:r>
          </w:p>
        </w:tc>
        <w:tc>
          <w:tcPr>
            <w:tcW w:w="7407" w:type="dxa"/>
          </w:tcPr>
          <w:p w:rsidR="00B26E05" w:rsidRPr="00BC1562" w:rsidRDefault="00BC1562" w:rsidP="00B26E05">
            <w:pPr>
              <w:spacing w:line="360" w:lineRule="auto"/>
              <w:jc w:val="center"/>
              <w:rPr>
                <w:sz w:val="22"/>
                <w:szCs w:val="22"/>
              </w:rPr>
            </w:pPr>
            <w:r>
              <w:rPr>
                <w:sz w:val="22"/>
                <w:szCs w:val="22"/>
              </w:rPr>
              <w:t xml:space="preserve">Пружина для предохранительного клапана </w:t>
            </w:r>
            <w:r>
              <w:rPr>
                <w:sz w:val="22"/>
                <w:szCs w:val="22"/>
                <w:lang w:val="en-US"/>
              </w:rPr>
              <w:t>Leser</w:t>
            </w:r>
            <w:r w:rsidRPr="00BC1562">
              <w:rPr>
                <w:sz w:val="22"/>
                <w:szCs w:val="22"/>
              </w:rPr>
              <w:t xml:space="preserve"> артикул 540.5067.0000</w:t>
            </w:r>
          </w:p>
        </w:tc>
        <w:tc>
          <w:tcPr>
            <w:tcW w:w="567" w:type="dxa"/>
          </w:tcPr>
          <w:p w:rsidR="00B26E05" w:rsidRPr="00B26E05" w:rsidRDefault="00B26E05" w:rsidP="00B26E05">
            <w:pPr>
              <w:spacing w:line="360" w:lineRule="auto"/>
              <w:jc w:val="center"/>
              <w:rPr>
                <w:sz w:val="20"/>
                <w:szCs w:val="20"/>
              </w:rPr>
            </w:pPr>
            <w:r w:rsidRPr="00B26E05">
              <w:rPr>
                <w:sz w:val="20"/>
                <w:szCs w:val="20"/>
              </w:rPr>
              <w:t>ШТ</w:t>
            </w:r>
          </w:p>
        </w:tc>
        <w:tc>
          <w:tcPr>
            <w:tcW w:w="1382" w:type="dxa"/>
          </w:tcPr>
          <w:p w:rsidR="00B26E05" w:rsidRPr="00BC1562" w:rsidRDefault="00BC1562" w:rsidP="00B26E05">
            <w:pPr>
              <w:spacing w:line="360" w:lineRule="auto"/>
              <w:jc w:val="center"/>
              <w:rPr>
                <w:sz w:val="22"/>
                <w:szCs w:val="22"/>
                <w:lang w:val="en-US"/>
              </w:rPr>
            </w:pPr>
            <w:r>
              <w:rPr>
                <w:sz w:val="22"/>
                <w:szCs w:val="22"/>
                <w:lang w:val="en-US"/>
              </w:rPr>
              <w:t>1</w:t>
            </w:r>
          </w:p>
        </w:tc>
      </w:tr>
      <w:tr w:rsidR="00BC1562" w:rsidTr="00BC1562">
        <w:tc>
          <w:tcPr>
            <w:tcW w:w="781" w:type="dxa"/>
          </w:tcPr>
          <w:p w:rsidR="00BC1562" w:rsidRPr="00BC1562" w:rsidRDefault="00BC1562" w:rsidP="0094078E">
            <w:pPr>
              <w:spacing w:line="360" w:lineRule="auto"/>
              <w:jc w:val="center"/>
              <w:rPr>
                <w:sz w:val="22"/>
                <w:szCs w:val="22"/>
                <w:lang w:val="en-US"/>
              </w:rPr>
            </w:pPr>
            <w:r>
              <w:rPr>
                <w:sz w:val="22"/>
                <w:szCs w:val="22"/>
                <w:lang w:val="en-US"/>
              </w:rPr>
              <w:t>2</w:t>
            </w:r>
          </w:p>
        </w:tc>
        <w:tc>
          <w:tcPr>
            <w:tcW w:w="7407" w:type="dxa"/>
          </w:tcPr>
          <w:p w:rsidR="00BC1562" w:rsidRDefault="00BC1562" w:rsidP="00B26E05">
            <w:pPr>
              <w:spacing w:line="360" w:lineRule="auto"/>
              <w:jc w:val="center"/>
              <w:rPr>
                <w:sz w:val="22"/>
                <w:szCs w:val="22"/>
              </w:rPr>
            </w:pPr>
            <w:r>
              <w:rPr>
                <w:sz w:val="22"/>
                <w:szCs w:val="22"/>
              </w:rPr>
              <w:t xml:space="preserve">Пружина для предохранительного клапана </w:t>
            </w:r>
            <w:r>
              <w:rPr>
                <w:sz w:val="22"/>
                <w:szCs w:val="22"/>
                <w:lang w:val="en-US"/>
              </w:rPr>
              <w:t>Leser</w:t>
            </w:r>
            <w:r>
              <w:rPr>
                <w:sz w:val="22"/>
                <w:szCs w:val="22"/>
              </w:rPr>
              <w:t xml:space="preserve"> артикул 540.504</w:t>
            </w:r>
            <w:r w:rsidRPr="00BC1562">
              <w:rPr>
                <w:sz w:val="22"/>
                <w:szCs w:val="22"/>
              </w:rPr>
              <w:t>7.0000</w:t>
            </w:r>
          </w:p>
        </w:tc>
        <w:tc>
          <w:tcPr>
            <w:tcW w:w="567" w:type="dxa"/>
          </w:tcPr>
          <w:p w:rsidR="00BC1562" w:rsidRPr="00BC1562" w:rsidRDefault="00BC1562" w:rsidP="00B26E05">
            <w:pPr>
              <w:spacing w:line="360" w:lineRule="auto"/>
              <w:jc w:val="center"/>
              <w:rPr>
                <w:sz w:val="20"/>
                <w:szCs w:val="20"/>
                <w:lang w:val="en-US"/>
              </w:rPr>
            </w:pPr>
            <w:r w:rsidRPr="00B26E05">
              <w:rPr>
                <w:sz w:val="20"/>
                <w:szCs w:val="20"/>
              </w:rPr>
              <w:t>ШТ</w:t>
            </w:r>
          </w:p>
        </w:tc>
        <w:tc>
          <w:tcPr>
            <w:tcW w:w="1382" w:type="dxa"/>
          </w:tcPr>
          <w:p w:rsidR="00BC1562" w:rsidRPr="00BC1562" w:rsidRDefault="00BC1562" w:rsidP="00B26E05">
            <w:pPr>
              <w:spacing w:line="360" w:lineRule="auto"/>
              <w:jc w:val="center"/>
              <w:rPr>
                <w:sz w:val="22"/>
                <w:szCs w:val="22"/>
                <w:lang w:val="en-US"/>
              </w:rPr>
            </w:pPr>
            <w:r>
              <w:rPr>
                <w:sz w:val="22"/>
                <w:szCs w:val="22"/>
                <w:lang w:val="en-US"/>
              </w:rPr>
              <w:t>1</w:t>
            </w:r>
          </w:p>
        </w:tc>
      </w:tr>
      <w:tr w:rsidR="00BC1562" w:rsidTr="00BC1562">
        <w:tc>
          <w:tcPr>
            <w:tcW w:w="781" w:type="dxa"/>
          </w:tcPr>
          <w:p w:rsidR="00BC1562" w:rsidRPr="00BC1562" w:rsidRDefault="00BC1562" w:rsidP="0094078E">
            <w:pPr>
              <w:spacing w:line="360" w:lineRule="auto"/>
              <w:jc w:val="center"/>
              <w:rPr>
                <w:sz w:val="22"/>
                <w:szCs w:val="22"/>
                <w:lang w:val="en-US"/>
              </w:rPr>
            </w:pPr>
            <w:r>
              <w:rPr>
                <w:sz w:val="22"/>
                <w:szCs w:val="22"/>
                <w:lang w:val="en-US"/>
              </w:rPr>
              <w:t>3</w:t>
            </w:r>
          </w:p>
        </w:tc>
        <w:tc>
          <w:tcPr>
            <w:tcW w:w="7407" w:type="dxa"/>
          </w:tcPr>
          <w:p w:rsidR="00BC1562" w:rsidRDefault="00BC1562" w:rsidP="00B26E05">
            <w:pPr>
              <w:spacing w:line="360" w:lineRule="auto"/>
              <w:jc w:val="center"/>
              <w:rPr>
                <w:sz w:val="22"/>
                <w:szCs w:val="22"/>
              </w:rPr>
            </w:pPr>
            <w:r>
              <w:rPr>
                <w:sz w:val="22"/>
                <w:szCs w:val="22"/>
              </w:rPr>
              <w:t xml:space="preserve">Пружина для предохранительного клапана </w:t>
            </w:r>
            <w:r>
              <w:rPr>
                <w:sz w:val="22"/>
                <w:szCs w:val="22"/>
                <w:lang w:val="en-US"/>
              </w:rPr>
              <w:t>Leser</w:t>
            </w:r>
            <w:r>
              <w:rPr>
                <w:sz w:val="22"/>
                <w:szCs w:val="22"/>
              </w:rPr>
              <w:t xml:space="preserve"> артикул 540.505</w:t>
            </w:r>
            <w:r w:rsidRPr="00BC1562">
              <w:rPr>
                <w:sz w:val="22"/>
                <w:szCs w:val="22"/>
              </w:rPr>
              <w:t>7.0000</w:t>
            </w:r>
          </w:p>
        </w:tc>
        <w:tc>
          <w:tcPr>
            <w:tcW w:w="567" w:type="dxa"/>
          </w:tcPr>
          <w:p w:rsidR="00BC1562" w:rsidRPr="00B26E05" w:rsidRDefault="00BC1562" w:rsidP="00B26E05">
            <w:pPr>
              <w:spacing w:line="360" w:lineRule="auto"/>
              <w:jc w:val="center"/>
              <w:rPr>
                <w:sz w:val="20"/>
                <w:szCs w:val="20"/>
              </w:rPr>
            </w:pPr>
            <w:r w:rsidRPr="00B26E05">
              <w:rPr>
                <w:sz w:val="20"/>
                <w:szCs w:val="20"/>
              </w:rPr>
              <w:t>ШТ</w:t>
            </w:r>
          </w:p>
        </w:tc>
        <w:tc>
          <w:tcPr>
            <w:tcW w:w="1382" w:type="dxa"/>
          </w:tcPr>
          <w:p w:rsidR="00BC1562" w:rsidRPr="00BC1562" w:rsidRDefault="00BC1562" w:rsidP="00B26E05">
            <w:pPr>
              <w:spacing w:line="360" w:lineRule="auto"/>
              <w:jc w:val="center"/>
              <w:rPr>
                <w:sz w:val="22"/>
                <w:szCs w:val="22"/>
                <w:lang w:val="en-US"/>
              </w:rPr>
            </w:pPr>
            <w:r>
              <w:rPr>
                <w:sz w:val="22"/>
                <w:szCs w:val="22"/>
                <w:lang w:val="en-US"/>
              </w:rPr>
              <w:t>1</w:t>
            </w:r>
          </w:p>
        </w:tc>
      </w:tr>
    </w:tbl>
    <w:p w:rsidR="00306696" w:rsidRDefault="00306696" w:rsidP="00306696">
      <w:pPr>
        <w:spacing w:line="360" w:lineRule="auto"/>
        <w:ind w:firstLine="180"/>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94078E" w:rsidRDefault="0094078E" w:rsidP="00306696">
      <w:pPr>
        <w:spacing w:line="360" w:lineRule="auto"/>
        <w:ind w:firstLine="708"/>
        <w:jc w:val="both"/>
      </w:pPr>
    </w:p>
    <w:p w:rsidR="00047335" w:rsidRDefault="00047335" w:rsidP="00306696">
      <w:pPr>
        <w:spacing w:line="360" w:lineRule="auto"/>
        <w:ind w:firstLine="708"/>
        <w:jc w:val="both"/>
      </w:pPr>
    </w:p>
    <w:p w:rsidR="00047335" w:rsidRDefault="00047335" w:rsidP="00306696">
      <w:pPr>
        <w:spacing w:line="360" w:lineRule="auto"/>
        <w:ind w:firstLine="708"/>
        <w:jc w:val="both"/>
      </w:pPr>
    </w:p>
    <w:p w:rsidR="00047335" w:rsidRDefault="00047335" w:rsidP="00306696">
      <w:pPr>
        <w:spacing w:line="360" w:lineRule="auto"/>
        <w:ind w:firstLine="708"/>
        <w:jc w:val="both"/>
      </w:pPr>
    </w:p>
    <w:p w:rsidR="00047335" w:rsidRDefault="00047335" w:rsidP="00306696">
      <w:pPr>
        <w:spacing w:line="360" w:lineRule="auto"/>
        <w:ind w:firstLine="708"/>
        <w:jc w:val="both"/>
      </w:pPr>
    </w:p>
    <w:p w:rsidR="0094078E" w:rsidRPr="00B66B51" w:rsidRDefault="0094078E" w:rsidP="00306696">
      <w:bookmarkStart w:id="3" w:name="_GoBack"/>
      <w:bookmarkEnd w:id="0"/>
      <w:bookmarkEnd w:id="1"/>
      <w:bookmarkEnd w:id="2"/>
      <w:bookmarkEnd w:id="3"/>
    </w:p>
    <w:sectPr w:rsidR="0094078E" w:rsidRPr="00B66B51" w:rsidSect="00B66B5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47" w:rsidRDefault="00163C47" w:rsidP="005A4803">
      <w:r>
        <w:separator/>
      </w:r>
    </w:p>
  </w:endnote>
  <w:endnote w:type="continuationSeparator" w:id="0">
    <w:p w:rsidR="00163C47" w:rsidRDefault="00163C47" w:rsidP="005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47" w:rsidRDefault="00163C47" w:rsidP="005A4803">
      <w:r>
        <w:separator/>
      </w:r>
    </w:p>
  </w:footnote>
  <w:footnote w:type="continuationSeparator" w:id="0">
    <w:p w:rsidR="00163C47" w:rsidRDefault="00163C47" w:rsidP="005A4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EC6733"/>
    <w:multiLevelType w:val="hybridMultilevel"/>
    <w:tmpl w:val="EE0CF10E"/>
    <w:lvl w:ilvl="0" w:tplc="04190001">
      <w:start w:val="1"/>
      <w:numFmt w:val="bullet"/>
      <w:lvlText w:val=""/>
      <w:lvlJc w:val="left"/>
      <w:pPr>
        <w:ind w:left="2347" w:hanging="360"/>
      </w:pPr>
      <w:rPr>
        <w:rFonts w:ascii="Symbol" w:hAnsi="Symbol" w:hint="default"/>
      </w:rPr>
    </w:lvl>
    <w:lvl w:ilvl="1" w:tplc="04190003" w:tentative="1">
      <w:start w:val="1"/>
      <w:numFmt w:val="bullet"/>
      <w:lvlText w:val="o"/>
      <w:lvlJc w:val="left"/>
      <w:pPr>
        <w:ind w:left="3067" w:hanging="360"/>
      </w:pPr>
      <w:rPr>
        <w:rFonts w:ascii="Courier New" w:hAnsi="Courier New" w:cs="Courier New" w:hint="default"/>
      </w:rPr>
    </w:lvl>
    <w:lvl w:ilvl="2" w:tplc="04190005" w:tentative="1">
      <w:start w:val="1"/>
      <w:numFmt w:val="bullet"/>
      <w:lvlText w:val=""/>
      <w:lvlJc w:val="left"/>
      <w:pPr>
        <w:ind w:left="3787" w:hanging="360"/>
      </w:pPr>
      <w:rPr>
        <w:rFonts w:ascii="Wingdings" w:hAnsi="Wingdings" w:hint="default"/>
      </w:rPr>
    </w:lvl>
    <w:lvl w:ilvl="3" w:tplc="04190001" w:tentative="1">
      <w:start w:val="1"/>
      <w:numFmt w:val="bullet"/>
      <w:lvlText w:val=""/>
      <w:lvlJc w:val="left"/>
      <w:pPr>
        <w:ind w:left="4507" w:hanging="360"/>
      </w:pPr>
      <w:rPr>
        <w:rFonts w:ascii="Symbol" w:hAnsi="Symbol" w:hint="default"/>
      </w:rPr>
    </w:lvl>
    <w:lvl w:ilvl="4" w:tplc="04190003" w:tentative="1">
      <w:start w:val="1"/>
      <w:numFmt w:val="bullet"/>
      <w:lvlText w:val="o"/>
      <w:lvlJc w:val="left"/>
      <w:pPr>
        <w:ind w:left="5227" w:hanging="360"/>
      </w:pPr>
      <w:rPr>
        <w:rFonts w:ascii="Courier New" w:hAnsi="Courier New" w:cs="Courier New" w:hint="default"/>
      </w:rPr>
    </w:lvl>
    <w:lvl w:ilvl="5" w:tplc="04190005" w:tentative="1">
      <w:start w:val="1"/>
      <w:numFmt w:val="bullet"/>
      <w:lvlText w:val=""/>
      <w:lvlJc w:val="left"/>
      <w:pPr>
        <w:ind w:left="5947" w:hanging="360"/>
      </w:pPr>
      <w:rPr>
        <w:rFonts w:ascii="Wingdings" w:hAnsi="Wingdings" w:hint="default"/>
      </w:rPr>
    </w:lvl>
    <w:lvl w:ilvl="6" w:tplc="04190001" w:tentative="1">
      <w:start w:val="1"/>
      <w:numFmt w:val="bullet"/>
      <w:lvlText w:val=""/>
      <w:lvlJc w:val="left"/>
      <w:pPr>
        <w:ind w:left="6667" w:hanging="360"/>
      </w:pPr>
      <w:rPr>
        <w:rFonts w:ascii="Symbol" w:hAnsi="Symbol" w:hint="default"/>
      </w:rPr>
    </w:lvl>
    <w:lvl w:ilvl="7" w:tplc="04190003" w:tentative="1">
      <w:start w:val="1"/>
      <w:numFmt w:val="bullet"/>
      <w:lvlText w:val="o"/>
      <w:lvlJc w:val="left"/>
      <w:pPr>
        <w:ind w:left="7387" w:hanging="360"/>
      </w:pPr>
      <w:rPr>
        <w:rFonts w:ascii="Courier New" w:hAnsi="Courier New" w:cs="Courier New" w:hint="default"/>
      </w:rPr>
    </w:lvl>
    <w:lvl w:ilvl="8" w:tplc="04190005" w:tentative="1">
      <w:start w:val="1"/>
      <w:numFmt w:val="bullet"/>
      <w:lvlText w:val=""/>
      <w:lvlJc w:val="left"/>
      <w:pPr>
        <w:ind w:left="8107" w:hanging="360"/>
      </w:pPr>
      <w:rPr>
        <w:rFonts w:ascii="Wingdings" w:hAnsi="Wingdings" w:hint="default"/>
      </w:rPr>
    </w:lvl>
  </w:abstractNum>
  <w:abstractNum w:abstractNumId="13"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AA5C2D"/>
    <w:multiLevelType w:val="hybridMultilevel"/>
    <w:tmpl w:val="D0969740"/>
    <w:lvl w:ilvl="0" w:tplc="E05E2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E3E5A8C"/>
    <w:multiLevelType w:val="hybridMultilevel"/>
    <w:tmpl w:val="059C8EE4"/>
    <w:lvl w:ilvl="0" w:tplc="04190001">
      <w:start w:val="1"/>
      <w:numFmt w:val="bullet"/>
      <w:lvlText w:val=""/>
      <w:lvlJc w:val="left"/>
      <w:pPr>
        <w:ind w:left="3074" w:hanging="360"/>
      </w:pPr>
      <w:rPr>
        <w:rFonts w:ascii="Symbol" w:hAnsi="Symbol" w:hint="default"/>
      </w:rPr>
    </w:lvl>
    <w:lvl w:ilvl="1" w:tplc="04190003" w:tentative="1">
      <w:start w:val="1"/>
      <w:numFmt w:val="bullet"/>
      <w:lvlText w:val="o"/>
      <w:lvlJc w:val="left"/>
      <w:pPr>
        <w:ind w:left="3794" w:hanging="360"/>
      </w:pPr>
      <w:rPr>
        <w:rFonts w:ascii="Courier New" w:hAnsi="Courier New" w:cs="Courier New" w:hint="default"/>
      </w:rPr>
    </w:lvl>
    <w:lvl w:ilvl="2" w:tplc="04190005" w:tentative="1">
      <w:start w:val="1"/>
      <w:numFmt w:val="bullet"/>
      <w:lvlText w:val=""/>
      <w:lvlJc w:val="left"/>
      <w:pPr>
        <w:ind w:left="4514" w:hanging="360"/>
      </w:pPr>
      <w:rPr>
        <w:rFonts w:ascii="Wingdings" w:hAnsi="Wingdings" w:hint="default"/>
      </w:rPr>
    </w:lvl>
    <w:lvl w:ilvl="3" w:tplc="04190001" w:tentative="1">
      <w:start w:val="1"/>
      <w:numFmt w:val="bullet"/>
      <w:lvlText w:val=""/>
      <w:lvlJc w:val="left"/>
      <w:pPr>
        <w:ind w:left="5234" w:hanging="360"/>
      </w:pPr>
      <w:rPr>
        <w:rFonts w:ascii="Symbol" w:hAnsi="Symbol" w:hint="default"/>
      </w:rPr>
    </w:lvl>
    <w:lvl w:ilvl="4" w:tplc="04190003" w:tentative="1">
      <w:start w:val="1"/>
      <w:numFmt w:val="bullet"/>
      <w:lvlText w:val="o"/>
      <w:lvlJc w:val="left"/>
      <w:pPr>
        <w:ind w:left="5954" w:hanging="360"/>
      </w:pPr>
      <w:rPr>
        <w:rFonts w:ascii="Courier New" w:hAnsi="Courier New" w:cs="Courier New" w:hint="default"/>
      </w:rPr>
    </w:lvl>
    <w:lvl w:ilvl="5" w:tplc="04190005" w:tentative="1">
      <w:start w:val="1"/>
      <w:numFmt w:val="bullet"/>
      <w:lvlText w:val=""/>
      <w:lvlJc w:val="left"/>
      <w:pPr>
        <w:ind w:left="6674" w:hanging="360"/>
      </w:pPr>
      <w:rPr>
        <w:rFonts w:ascii="Wingdings" w:hAnsi="Wingdings" w:hint="default"/>
      </w:rPr>
    </w:lvl>
    <w:lvl w:ilvl="6" w:tplc="04190001" w:tentative="1">
      <w:start w:val="1"/>
      <w:numFmt w:val="bullet"/>
      <w:lvlText w:val=""/>
      <w:lvlJc w:val="left"/>
      <w:pPr>
        <w:ind w:left="7394" w:hanging="360"/>
      </w:pPr>
      <w:rPr>
        <w:rFonts w:ascii="Symbol" w:hAnsi="Symbol" w:hint="default"/>
      </w:rPr>
    </w:lvl>
    <w:lvl w:ilvl="7" w:tplc="04190003" w:tentative="1">
      <w:start w:val="1"/>
      <w:numFmt w:val="bullet"/>
      <w:lvlText w:val="o"/>
      <w:lvlJc w:val="left"/>
      <w:pPr>
        <w:ind w:left="8114" w:hanging="360"/>
      </w:pPr>
      <w:rPr>
        <w:rFonts w:ascii="Courier New" w:hAnsi="Courier New" w:cs="Courier New" w:hint="default"/>
      </w:rPr>
    </w:lvl>
    <w:lvl w:ilvl="8" w:tplc="04190005" w:tentative="1">
      <w:start w:val="1"/>
      <w:numFmt w:val="bullet"/>
      <w:lvlText w:val=""/>
      <w:lvlJc w:val="left"/>
      <w:pPr>
        <w:ind w:left="8834" w:hanging="360"/>
      </w:pPr>
      <w:rPr>
        <w:rFonts w:ascii="Wingdings" w:hAnsi="Wingdings" w:hint="default"/>
      </w:rPr>
    </w:lvl>
  </w:abstractNum>
  <w:abstractNum w:abstractNumId="16"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262C1F42"/>
    <w:multiLevelType w:val="hybridMultilevel"/>
    <w:tmpl w:val="98927F2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8" w15:restartNumberingAfterBreak="0">
    <w:nsid w:val="27F8100D"/>
    <w:multiLevelType w:val="hybridMultilevel"/>
    <w:tmpl w:val="1C7AD4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pStyle w:val="a3"/>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828007A4"/>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F8D5445"/>
    <w:multiLevelType w:val="hybridMultilevel"/>
    <w:tmpl w:val="3236C92A"/>
    <w:lvl w:ilvl="0" w:tplc="04190001">
      <w:start w:val="1"/>
      <w:numFmt w:val="bullet"/>
      <w:lvlText w:val=""/>
      <w:lvlJc w:val="left"/>
      <w:pPr>
        <w:ind w:left="2347" w:hanging="360"/>
      </w:pPr>
      <w:rPr>
        <w:rFonts w:ascii="Symbol" w:hAnsi="Symbol" w:hint="default"/>
      </w:rPr>
    </w:lvl>
    <w:lvl w:ilvl="1" w:tplc="04190003" w:tentative="1">
      <w:start w:val="1"/>
      <w:numFmt w:val="bullet"/>
      <w:lvlText w:val="o"/>
      <w:lvlJc w:val="left"/>
      <w:pPr>
        <w:ind w:left="3067" w:hanging="360"/>
      </w:pPr>
      <w:rPr>
        <w:rFonts w:ascii="Courier New" w:hAnsi="Courier New" w:cs="Courier New" w:hint="default"/>
      </w:rPr>
    </w:lvl>
    <w:lvl w:ilvl="2" w:tplc="04190005" w:tentative="1">
      <w:start w:val="1"/>
      <w:numFmt w:val="bullet"/>
      <w:lvlText w:val=""/>
      <w:lvlJc w:val="left"/>
      <w:pPr>
        <w:ind w:left="3787" w:hanging="360"/>
      </w:pPr>
      <w:rPr>
        <w:rFonts w:ascii="Wingdings" w:hAnsi="Wingdings" w:hint="default"/>
      </w:rPr>
    </w:lvl>
    <w:lvl w:ilvl="3" w:tplc="04190001" w:tentative="1">
      <w:start w:val="1"/>
      <w:numFmt w:val="bullet"/>
      <w:lvlText w:val=""/>
      <w:lvlJc w:val="left"/>
      <w:pPr>
        <w:ind w:left="4507" w:hanging="360"/>
      </w:pPr>
      <w:rPr>
        <w:rFonts w:ascii="Symbol" w:hAnsi="Symbol" w:hint="default"/>
      </w:rPr>
    </w:lvl>
    <w:lvl w:ilvl="4" w:tplc="04190003" w:tentative="1">
      <w:start w:val="1"/>
      <w:numFmt w:val="bullet"/>
      <w:lvlText w:val="o"/>
      <w:lvlJc w:val="left"/>
      <w:pPr>
        <w:ind w:left="5227" w:hanging="360"/>
      </w:pPr>
      <w:rPr>
        <w:rFonts w:ascii="Courier New" w:hAnsi="Courier New" w:cs="Courier New" w:hint="default"/>
      </w:rPr>
    </w:lvl>
    <w:lvl w:ilvl="5" w:tplc="04190005" w:tentative="1">
      <w:start w:val="1"/>
      <w:numFmt w:val="bullet"/>
      <w:lvlText w:val=""/>
      <w:lvlJc w:val="left"/>
      <w:pPr>
        <w:ind w:left="5947" w:hanging="360"/>
      </w:pPr>
      <w:rPr>
        <w:rFonts w:ascii="Wingdings" w:hAnsi="Wingdings" w:hint="default"/>
      </w:rPr>
    </w:lvl>
    <w:lvl w:ilvl="6" w:tplc="04190001" w:tentative="1">
      <w:start w:val="1"/>
      <w:numFmt w:val="bullet"/>
      <w:lvlText w:val=""/>
      <w:lvlJc w:val="left"/>
      <w:pPr>
        <w:ind w:left="6667" w:hanging="360"/>
      </w:pPr>
      <w:rPr>
        <w:rFonts w:ascii="Symbol" w:hAnsi="Symbol" w:hint="default"/>
      </w:rPr>
    </w:lvl>
    <w:lvl w:ilvl="7" w:tplc="04190003" w:tentative="1">
      <w:start w:val="1"/>
      <w:numFmt w:val="bullet"/>
      <w:lvlText w:val="o"/>
      <w:lvlJc w:val="left"/>
      <w:pPr>
        <w:ind w:left="7387" w:hanging="360"/>
      </w:pPr>
      <w:rPr>
        <w:rFonts w:ascii="Courier New" w:hAnsi="Courier New" w:cs="Courier New" w:hint="default"/>
      </w:rPr>
    </w:lvl>
    <w:lvl w:ilvl="8" w:tplc="04190005" w:tentative="1">
      <w:start w:val="1"/>
      <w:numFmt w:val="bullet"/>
      <w:lvlText w:val=""/>
      <w:lvlJc w:val="left"/>
      <w:pPr>
        <w:ind w:left="8107" w:hanging="360"/>
      </w:pPr>
      <w:rPr>
        <w:rFonts w:ascii="Wingdings" w:hAnsi="Wingdings" w:hint="default"/>
      </w:rPr>
    </w:lvl>
  </w:abstractNum>
  <w:abstractNum w:abstractNumId="30" w15:restartNumberingAfterBreak="0">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4D43BA0"/>
    <w:multiLevelType w:val="multilevel"/>
    <w:tmpl w:val="5AE0A7A4"/>
    <w:lvl w:ilvl="0">
      <w:start w:val="1"/>
      <w:numFmt w:val="decimal"/>
      <w:pStyle w:val="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4FFE15D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sz w:val="26"/>
        <w:szCs w:val="26"/>
      </w:rPr>
    </w:lvl>
    <w:lvl w:ilvl="2">
      <w:start w:val="1"/>
      <w:numFmt w:val="decimal"/>
      <w:pStyle w:val="a6"/>
      <w:lvlText w:val="%1.%2.%3"/>
      <w:lvlJc w:val="left"/>
      <w:pPr>
        <w:tabs>
          <w:tab w:val="num" w:pos="1134"/>
        </w:tabs>
        <w:ind w:left="1134" w:hanging="1134"/>
      </w:pPr>
      <w:rPr>
        <w:rFonts w:hint="default"/>
        <w:b w:val="0"/>
        <w:i w:val="0"/>
      </w:rPr>
    </w:lvl>
    <w:lvl w:ilvl="3">
      <w:start w:val="1"/>
      <w:numFmt w:val="decimal"/>
      <w:pStyle w:val="a7"/>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AC2F8E"/>
    <w:multiLevelType w:val="hybridMultilevel"/>
    <w:tmpl w:val="195E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pStyle w:val="a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10712E"/>
    <w:multiLevelType w:val="hybridMultilevel"/>
    <w:tmpl w:val="D0969740"/>
    <w:lvl w:ilvl="0" w:tplc="E05E2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1EE2DAB"/>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AC270CC"/>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102AD8"/>
    <w:multiLevelType w:val="hybridMultilevel"/>
    <w:tmpl w:val="7AF8EF3C"/>
    <w:lvl w:ilvl="0" w:tplc="DFDA67C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5"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32"/>
  </w:num>
  <w:num w:numId="3">
    <w:abstractNumId w:val="36"/>
  </w:num>
  <w:num w:numId="4">
    <w:abstractNumId w:val="23"/>
  </w:num>
  <w:num w:numId="5">
    <w:abstractNumId w:val="41"/>
  </w:num>
  <w:num w:numId="6">
    <w:abstractNumId w:val="20"/>
  </w:num>
  <w:num w:numId="7">
    <w:abstractNumId w:val="33"/>
  </w:num>
  <w:num w:numId="8">
    <w:abstractNumId w:val="8"/>
  </w:num>
  <w:num w:numId="9">
    <w:abstractNumId w:val="40"/>
  </w:num>
  <w:num w:numId="10">
    <w:abstractNumId w:val="22"/>
  </w:num>
  <w:num w:numId="11">
    <w:abstractNumId w:val="19"/>
  </w:num>
  <w:num w:numId="12">
    <w:abstractNumId w:val="9"/>
  </w:num>
  <w:num w:numId="13">
    <w:abstractNumId w:val="11"/>
  </w:num>
  <w:num w:numId="14">
    <w:abstractNumId w:val="13"/>
  </w:num>
  <w:num w:numId="15">
    <w:abstractNumId w:val="25"/>
  </w:num>
  <w:num w:numId="16">
    <w:abstractNumId w:val="4"/>
  </w:num>
  <w:num w:numId="17">
    <w:abstractNumId w:val="6"/>
  </w:num>
  <w:num w:numId="18">
    <w:abstractNumId w:val="24"/>
  </w:num>
  <w:num w:numId="19">
    <w:abstractNumId w:val="34"/>
  </w:num>
  <w:num w:numId="20">
    <w:abstractNumId w:val="16"/>
  </w:num>
  <w:num w:numId="21">
    <w:abstractNumId w:val="46"/>
  </w:num>
  <w:num w:numId="22">
    <w:abstractNumId w:val="7"/>
  </w:num>
  <w:num w:numId="23">
    <w:abstractNumId w:val="26"/>
  </w:num>
  <w:num w:numId="24">
    <w:abstractNumId w:val="28"/>
  </w:num>
  <w:num w:numId="25">
    <w:abstractNumId w:val="5"/>
  </w:num>
  <w:num w:numId="26">
    <w:abstractNumId w:val="30"/>
  </w:num>
  <w:num w:numId="27">
    <w:abstractNumId w:val="21"/>
  </w:num>
  <w:num w:numId="28">
    <w:abstractNumId w:val="43"/>
  </w:num>
  <w:num w:numId="29">
    <w:abstractNumId w:val="3"/>
  </w:num>
  <w:num w:numId="30">
    <w:abstractNumId w:val="2"/>
  </w:num>
  <w:num w:numId="31">
    <w:abstractNumId w:val="1"/>
  </w:num>
  <w:num w:numId="32">
    <w:abstractNumId w:val="0"/>
  </w:num>
  <w:num w:numId="33">
    <w:abstractNumId w:val="47"/>
  </w:num>
  <w:num w:numId="34">
    <w:abstractNumId w:val="45"/>
  </w:num>
  <w:num w:numId="35">
    <w:abstractNumId w:val="3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0"/>
  </w:num>
  <w:num w:numId="39">
    <w:abstractNumId w:val="27"/>
  </w:num>
  <w:num w:numId="40">
    <w:abstractNumId w:val="42"/>
  </w:num>
  <w:num w:numId="41">
    <w:abstractNumId w:val="44"/>
  </w:num>
  <w:num w:numId="42">
    <w:abstractNumId w:val="18"/>
  </w:num>
  <w:num w:numId="43">
    <w:abstractNumId w:val="17"/>
  </w:num>
  <w:num w:numId="44">
    <w:abstractNumId w:val="12"/>
  </w:num>
  <w:num w:numId="45">
    <w:abstractNumId w:val="29"/>
  </w:num>
  <w:num w:numId="46">
    <w:abstractNumId w:val="15"/>
  </w:num>
  <w:num w:numId="47">
    <w:abstractNumId w:val="35"/>
  </w:num>
  <w:num w:numId="48">
    <w:abstractNumId w:val="14"/>
  </w:num>
  <w:num w:numId="49">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BF"/>
    <w:rsid w:val="00001722"/>
    <w:rsid w:val="000237E8"/>
    <w:rsid w:val="00025A00"/>
    <w:rsid w:val="000342F9"/>
    <w:rsid w:val="00035232"/>
    <w:rsid w:val="0003605E"/>
    <w:rsid w:val="000446EE"/>
    <w:rsid w:val="00044714"/>
    <w:rsid w:val="00045A91"/>
    <w:rsid w:val="00047335"/>
    <w:rsid w:val="00062DD8"/>
    <w:rsid w:val="00065625"/>
    <w:rsid w:val="00065BB6"/>
    <w:rsid w:val="00067637"/>
    <w:rsid w:val="00082761"/>
    <w:rsid w:val="00084505"/>
    <w:rsid w:val="0008621E"/>
    <w:rsid w:val="000907D2"/>
    <w:rsid w:val="00093AAF"/>
    <w:rsid w:val="000A4F93"/>
    <w:rsid w:val="000B5D17"/>
    <w:rsid w:val="000B6D92"/>
    <w:rsid w:val="000C6AB1"/>
    <w:rsid w:val="000D0389"/>
    <w:rsid w:val="000D44BC"/>
    <w:rsid w:val="000D5595"/>
    <w:rsid w:val="000D7A87"/>
    <w:rsid w:val="000E1E1F"/>
    <w:rsid w:val="000E2CC9"/>
    <w:rsid w:val="000E3943"/>
    <w:rsid w:val="001022B7"/>
    <w:rsid w:val="001024D9"/>
    <w:rsid w:val="00103968"/>
    <w:rsid w:val="00115FA9"/>
    <w:rsid w:val="0012769E"/>
    <w:rsid w:val="00134598"/>
    <w:rsid w:val="00163C47"/>
    <w:rsid w:val="00163D7E"/>
    <w:rsid w:val="0017792C"/>
    <w:rsid w:val="001830D1"/>
    <w:rsid w:val="00192731"/>
    <w:rsid w:val="001A46A4"/>
    <w:rsid w:val="001B6F14"/>
    <w:rsid w:val="001C720E"/>
    <w:rsid w:val="001D0709"/>
    <w:rsid w:val="001D0E15"/>
    <w:rsid w:val="001E127C"/>
    <w:rsid w:val="001E21AF"/>
    <w:rsid w:val="001E6E5F"/>
    <w:rsid w:val="001F0A54"/>
    <w:rsid w:val="00200188"/>
    <w:rsid w:val="002008A1"/>
    <w:rsid w:val="0021112C"/>
    <w:rsid w:val="00211247"/>
    <w:rsid w:val="0021167F"/>
    <w:rsid w:val="00217FE5"/>
    <w:rsid w:val="00221E7A"/>
    <w:rsid w:val="00224A69"/>
    <w:rsid w:val="00233365"/>
    <w:rsid w:val="00255A77"/>
    <w:rsid w:val="0026236D"/>
    <w:rsid w:val="00262CBC"/>
    <w:rsid w:val="00265B12"/>
    <w:rsid w:val="00273F61"/>
    <w:rsid w:val="00274874"/>
    <w:rsid w:val="002861D3"/>
    <w:rsid w:val="00295116"/>
    <w:rsid w:val="002A4658"/>
    <w:rsid w:val="002A69D1"/>
    <w:rsid w:val="002B10CF"/>
    <w:rsid w:val="002C4952"/>
    <w:rsid w:val="002C5708"/>
    <w:rsid w:val="002E282B"/>
    <w:rsid w:val="002E718D"/>
    <w:rsid w:val="00306696"/>
    <w:rsid w:val="0031275B"/>
    <w:rsid w:val="00337790"/>
    <w:rsid w:val="00343383"/>
    <w:rsid w:val="00355AF7"/>
    <w:rsid w:val="003572E7"/>
    <w:rsid w:val="00357343"/>
    <w:rsid w:val="003643DD"/>
    <w:rsid w:val="003749C9"/>
    <w:rsid w:val="00376D19"/>
    <w:rsid w:val="00382A45"/>
    <w:rsid w:val="003A1750"/>
    <w:rsid w:val="003B3FB0"/>
    <w:rsid w:val="003B5FFF"/>
    <w:rsid w:val="003B6852"/>
    <w:rsid w:val="003C678B"/>
    <w:rsid w:val="003D3514"/>
    <w:rsid w:val="003D4AA0"/>
    <w:rsid w:val="003E4909"/>
    <w:rsid w:val="004065C6"/>
    <w:rsid w:val="00406AF2"/>
    <w:rsid w:val="00410FF6"/>
    <w:rsid w:val="00430BC9"/>
    <w:rsid w:val="0044492C"/>
    <w:rsid w:val="004513D6"/>
    <w:rsid w:val="00452612"/>
    <w:rsid w:val="00466B54"/>
    <w:rsid w:val="0049518E"/>
    <w:rsid w:val="004957F0"/>
    <w:rsid w:val="004971C6"/>
    <w:rsid w:val="00497EE5"/>
    <w:rsid w:val="004A7211"/>
    <w:rsid w:val="004B6184"/>
    <w:rsid w:val="004C25F6"/>
    <w:rsid w:val="004C4F94"/>
    <w:rsid w:val="004C5037"/>
    <w:rsid w:val="004C5F71"/>
    <w:rsid w:val="004D0222"/>
    <w:rsid w:val="004D3DBF"/>
    <w:rsid w:val="004F72BE"/>
    <w:rsid w:val="00506D9C"/>
    <w:rsid w:val="00511749"/>
    <w:rsid w:val="00511B28"/>
    <w:rsid w:val="00513088"/>
    <w:rsid w:val="005154A7"/>
    <w:rsid w:val="0052086E"/>
    <w:rsid w:val="0053302D"/>
    <w:rsid w:val="00535854"/>
    <w:rsid w:val="005552E8"/>
    <w:rsid w:val="0056070C"/>
    <w:rsid w:val="0058293B"/>
    <w:rsid w:val="005835D8"/>
    <w:rsid w:val="0059238C"/>
    <w:rsid w:val="005A0D14"/>
    <w:rsid w:val="005A4803"/>
    <w:rsid w:val="005B0497"/>
    <w:rsid w:val="005B1066"/>
    <w:rsid w:val="005B63BF"/>
    <w:rsid w:val="005C0571"/>
    <w:rsid w:val="005C4FC6"/>
    <w:rsid w:val="005E58EE"/>
    <w:rsid w:val="005E7E25"/>
    <w:rsid w:val="005F291E"/>
    <w:rsid w:val="006104DE"/>
    <w:rsid w:val="00610BB0"/>
    <w:rsid w:val="00614C76"/>
    <w:rsid w:val="00615799"/>
    <w:rsid w:val="0062688F"/>
    <w:rsid w:val="00647CE2"/>
    <w:rsid w:val="00654253"/>
    <w:rsid w:val="00667A8A"/>
    <w:rsid w:val="00674031"/>
    <w:rsid w:val="0068576B"/>
    <w:rsid w:val="006922FE"/>
    <w:rsid w:val="006A2C3C"/>
    <w:rsid w:val="006A6473"/>
    <w:rsid w:val="006B0B27"/>
    <w:rsid w:val="006D2DF1"/>
    <w:rsid w:val="006D37DC"/>
    <w:rsid w:val="006D6F82"/>
    <w:rsid w:val="006E26F7"/>
    <w:rsid w:val="006E6764"/>
    <w:rsid w:val="006E67FB"/>
    <w:rsid w:val="00700F09"/>
    <w:rsid w:val="00706B98"/>
    <w:rsid w:val="00712A23"/>
    <w:rsid w:val="007143C7"/>
    <w:rsid w:val="00723246"/>
    <w:rsid w:val="007236F9"/>
    <w:rsid w:val="00732F6F"/>
    <w:rsid w:val="00740C9C"/>
    <w:rsid w:val="00743DE9"/>
    <w:rsid w:val="00746400"/>
    <w:rsid w:val="007A1FB9"/>
    <w:rsid w:val="007A3FA7"/>
    <w:rsid w:val="007A49A4"/>
    <w:rsid w:val="007B6D01"/>
    <w:rsid w:val="007D0E8E"/>
    <w:rsid w:val="007D1A8C"/>
    <w:rsid w:val="007E0CFE"/>
    <w:rsid w:val="007E473C"/>
    <w:rsid w:val="007E4749"/>
    <w:rsid w:val="007E58F1"/>
    <w:rsid w:val="007F21D1"/>
    <w:rsid w:val="007F276C"/>
    <w:rsid w:val="00802F87"/>
    <w:rsid w:val="00805C0E"/>
    <w:rsid w:val="008077FC"/>
    <w:rsid w:val="008120D0"/>
    <w:rsid w:val="00835D41"/>
    <w:rsid w:val="00850CBF"/>
    <w:rsid w:val="00853155"/>
    <w:rsid w:val="00856E45"/>
    <w:rsid w:val="00861394"/>
    <w:rsid w:val="00863117"/>
    <w:rsid w:val="00864A5C"/>
    <w:rsid w:val="00865E81"/>
    <w:rsid w:val="008663DC"/>
    <w:rsid w:val="00870D1D"/>
    <w:rsid w:val="008828E5"/>
    <w:rsid w:val="00897664"/>
    <w:rsid w:val="008A315B"/>
    <w:rsid w:val="008A6171"/>
    <w:rsid w:val="008B0F9E"/>
    <w:rsid w:val="008B148F"/>
    <w:rsid w:val="008B241F"/>
    <w:rsid w:val="008D13E6"/>
    <w:rsid w:val="008D1528"/>
    <w:rsid w:val="008E16D0"/>
    <w:rsid w:val="008E1919"/>
    <w:rsid w:val="008E3033"/>
    <w:rsid w:val="008F4611"/>
    <w:rsid w:val="0091369D"/>
    <w:rsid w:val="009235F1"/>
    <w:rsid w:val="0094078E"/>
    <w:rsid w:val="0094372B"/>
    <w:rsid w:val="00951785"/>
    <w:rsid w:val="00952190"/>
    <w:rsid w:val="00962F46"/>
    <w:rsid w:val="00962F7D"/>
    <w:rsid w:val="00965D9C"/>
    <w:rsid w:val="00976930"/>
    <w:rsid w:val="0098354A"/>
    <w:rsid w:val="00986D1C"/>
    <w:rsid w:val="009915A0"/>
    <w:rsid w:val="0099242E"/>
    <w:rsid w:val="009D4F62"/>
    <w:rsid w:val="009F20C4"/>
    <w:rsid w:val="00A0367D"/>
    <w:rsid w:val="00A21B59"/>
    <w:rsid w:val="00A21D88"/>
    <w:rsid w:val="00A52E90"/>
    <w:rsid w:val="00A5612C"/>
    <w:rsid w:val="00A87406"/>
    <w:rsid w:val="00A91D12"/>
    <w:rsid w:val="00AA13A6"/>
    <w:rsid w:val="00AA41E8"/>
    <w:rsid w:val="00AB1721"/>
    <w:rsid w:val="00AE563C"/>
    <w:rsid w:val="00AF0AC8"/>
    <w:rsid w:val="00AF1BB9"/>
    <w:rsid w:val="00B01E3A"/>
    <w:rsid w:val="00B12C2F"/>
    <w:rsid w:val="00B15E17"/>
    <w:rsid w:val="00B21D7B"/>
    <w:rsid w:val="00B264C3"/>
    <w:rsid w:val="00B26E05"/>
    <w:rsid w:val="00B3035C"/>
    <w:rsid w:val="00B569A8"/>
    <w:rsid w:val="00B66B51"/>
    <w:rsid w:val="00B715E4"/>
    <w:rsid w:val="00B82C85"/>
    <w:rsid w:val="00B9555F"/>
    <w:rsid w:val="00BA0F74"/>
    <w:rsid w:val="00BA1B54"/>
    <w:rsid w:val="00BB455F"/>
    <w:rsid w:val="00BC1562"/>
    <w:rsid w:val="00BC5164"/>
    <w:rsid w:val="00BD33E4"/>
    <w:rsid w:val="00BD3AA9"/>
    <w:rsid w:val="00BE642E"/>
    <w:rsid w:val="00BF221A"/>
    <w:rsid w:val="00C00FAF"/>
    <w:rsid w:val="00C05CE2"/>
    <w:rsid w:val="00C06C82"/>
    <w:rsid w:val="00C154B3"/>
    <w:rsid w:val="00C15B21"/>
    <w:rsid w:val="00C17E6B"/>
    <w:rsid w:val="00C22F0B"/>
    <w:rsid w:val="00C2779C"/>
    <w:rsid w:val="00C31B9D"/>
    <w:rsid w:val="00C5053C"/>
    <w:rsid w:val="00C73D75"/>
    <w:rsid w:val="00C90837"/>
    <w:rsid w:val="00C97D50"/>
    <w:rsid w:val="00CA283C"/>
    <w:rsid w:val="00CB2C7A"/>
    <w:rsid w:val="00CB613A"/>
    <w:rsid w:val="00CC1BF3"/>
    <w:rsid w:val="00CD4446"/>
    <w:rsid w:val="00CD4766"/>
    <w:rsid w:val="00CE0F6C"/>
    <w:rsid w:val="00CE3660"/>
    <w:rsid w:val="00CF644B"/>
    <w:rsid w:val="00D05F90"/>
    <w:rsid w:val="00D06A58"/>
    <w:rsid w:val="00D21081"/>
    <w:rsid w:val="00D25F07"/>
    <w:rsid w:val="00D30452"/>
    <w:rsid w:val="00D33BAD"/>
    <w:rsid w:val="00D41DD6"/>
    <w:rsid w:val="00D42B64"/>
    <w:rsid w:val="00D46F55"/>
    <w:rsid w:val="00D4782D"/>
    <w:rsid w:val="00D71E50"/>
    <w:rsid w:val="00D72222"/>
    <w:rsid w:val="00D72DA0"/>
    <w:rsid w:val="00D740B1"/>
    <w:rsid w:val="00D80FF5"/>
    <w:rsid w:val="00D82741"/>
    <w:rsid w:val="00D82929"/>
    <w:rsid w:val="00D8403A"/>
    <w:rsid w:val="00D90F9A"/>
    <w:rsid w:val="00D96B02"/>
    <w:rsid w:val="00D9757B"/>
    <w:rsid w:val="00DA24D4"/>
    <w:rsid w:val="00DB0AB4"/>
    <w:rsid w:val="00DB2949"/>
    <w:rsid w:val="00DB5348"/>
    <w:rsid w:val="00DC441F"/>
    <w:rsid w:val="00DD2255"/>
    <w:rsid w:val="00DD5B75"/>
    <w:rsid w:val="00DE0105"/>
    <w:rsid w:val="00DF3F88"/>
    <w:rsid w:val="00DF4589"/>
    <w:rsid w:val="00E01774"/>
    <w:rsid w:val="00E056F6"/>
    <w:rsid w:val="00E13BE8"/>
    <w:rsid w:val="00E27149"/>
    <w:rsid w:val="00E317B5"/>
    <w:rsid w:val="00E33517"/>
    <w:rsid w:val="00E634EF"/>
    <w:rsid w:val="00E64251"/>
    <w:rsid w:val="00E70AEC"/>
    <w:rsid w:val="00E737B8"/>
    <w:rsid w:val="00E81FCD"/>
    <w:rsid w:val="00E820B3"/>
    <w:rsid w:val="00E86A18"/>
    <w:rsid w:val="00E9674D"/>
    <w:rsid w:val="00EA093C"/>
    <w:rsid w:val="00EA3B43"/>
    <w:rsid w:val="00EB18F6"/>
    <w:rsid w:val="00EB4F35"/>
    <w:rsid w:val="00EC3E64"/>
    <w:rsid w:val="00ED2D3C"/>
    <w:rsid w:val="00ED37F1"/>
    <w:rsid w:val="00ED461D"/>
    <w:rsid w:val="00EE0040"/>
    <w:rsid w:val="00EE1C0D"/>
    <w:rsid w:val="00EE3DBB"/>
    <w:rsid w:val="00EF14E4"/>
    <w:rsid w:val="00EF1C6B"/>
    <w:rsid w:val="00F0507E"/>
    <w:rsid w:val="00F13255"/>
    <w:rsid w:val="00F15409"/>
    <w:rsid w:val="00F30C38"/>
    <w:rsid w:val="00F362C1"/>
    <w:rsid w:val="00F4408C"/>
    <w:rsid w:val="00F5498D"/>
    <w:rsid w:val="00F624BD"/>
    <w:rsid w:val="00F62E76"/>
    <w:rsid w:val="00F90A87"/>
    <w:rsid w:val="00FA3CAB"/>
    <w:rsid w:val="00FA4A24"/>
    <w:rsid w:val="00FB18C5"/>
    <w:rsid w:val="00FC181D"/>
    <w:rsid w:val="00FC1D82"/>
    <w:rsid w:val="00FC263E"/>
    <w:rsid w:val="00FD380F"/>
    <w:rsid w:val="00FD3D6F"/>
    <w:rsid w:val="00FD6F6D"/>
    <w:rsid w:val="00FE1FAC"/>
    <w:rsid w:val="00FE7A78"/>
    <w:rsid w:val="00FF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B3427-0F5F-48C4-B033-E9AD348D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7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a"/>
    <w:next w:val="aa"/>
    <w:link w:val="10"/>
    <w:qFormat/>
    <w:rsid w:val="00EF14E4"/>
    <w:pPr>
      <w:keepNext/>
      <w:keepLines/>
      <w:pageBreakBefore/>
      <w:widowControl/>
      <w:numPr>
        <w:numId w:val="7"/>
      </w:numPr>
      <w:suppressAutoHyphens/>
      <w:autoSpaceDE/>
      <w:autoSpaceDN/>
      <w:adjustRightInd/>
      <w:spacing w:before="480" w:after="240"/>
      <w:outlineLvl w:val="0"/>
    </w:pPr>
    <w:rPr>
      <w:rFonts w:ascii="Arial" w:hAnsi="Arial"/>
      <w:b/>
      <w:kern w:val="28"/>
      <w:sz w:val="40"/>
      <w:szCs w:val="20"/>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a"/>
    <w:next w:val="aa"/>
    <w:link w:val="21"/>
    <w:qFormat/>
    <w:rsid w:val="00EF14E4"/>
    <w:pPr>
      <w:keepNext/>
      <w:widowControl/>
      <w:numPr>
        <w:ilvl w:val="1"/>
        <w:numId w:val="7"/>
      </w:numPr>
      <w:suppressAutoHyphens/>
      <w:autoSpaceDE/>
      <w:autoSpaceDN/>
      <w:adjustRightInd/>
      <w:spacing w:before="360" w:after="120"/>
      <w:outlineLvl w:val="1"/>
    </w:pPr>
    <w:rPr>
      <w:b/>
      <w:snapToGrid w:val="0"/>
      <w:sz w:val="32"/>
      <w:szCs w:val="20"/>
    </w:rPr>
  </w:style>
  <w:style w:type="paragraph" w:styleId="30">
    <w:name w:val="heading 3"/>
    <w:basedOn w:val="aa"/>
    <w:next w:val="aa"/>
    <w:link w:val="31"/>
    <w:uiPriority w:val="99"/>
    <w:qFormat/>
    <w:rsid w:val="00EF14E4"/>
    <w:pPr>
      <w:keepNext/>
      <w:widowControl/>
      <w:numPr>
        <w:ilvl w:val="2"/>
        <w:numId w:val="2"/>
      </w:numPr>
      <w:suppressAutoHyphens/>
      <w:autoSpaceDE/>
      <w:autoSpaceDN/>
      <w:adjustRightInd/>
      <w:spacing w:before="120" w:after="120"/>
      <w:outlineLvl w:val="2"/>
    </w:pPr>
    <w:rPr>
      <w:b/>
      <w:snapToGrid w:val="0"/>
      <w:sz w:val="28"/>
      <w:szCs w:val="20"/>
    </w:rPr>
  </w:style>
  <w:style w:type="paragraph" w:styleId="40">
    <w:name w:val="heading 4"/>
    <w:basedOn w:val="aa"/>
    <w:next w:val="aa"/>
    <w:link w:val="41"/>
    <w:uiPriority w:val="99"/>
    <w:qFormat/>
    <w:rsid w:val="00EF14E4"/>
    <w:pPr>
      <w:keepNext/>
      <w:widowControl/>
      <w:numPr>
        <w:ilvl w:val="3"/>
        <w:numId w:val="2"/>
      </w:numPr>
      <w:tabs>
        <w:tab w:val="left" w:pos="1134"/>
      </w:tabs>
      <w:suppressAutoHyphens/>
      <w:autoSpaceDE/>
      <w:autoSpaceDN/>
      <w:adjustRightInd/>
      <w:spacing w:before="240" w:after="120"/>
      <w:jc w:val="both"/>
      <w:outlineLvl w:val="3"/>
    </w:pPr>
    <w:rPr>
      <w:b/>
      <w:i/>
      <w:snapToGrid w:val="0"/>
      <w:sz w:val="28"/>
      <w:szCs w:val="20"/>
    </w:rPr>
  </w:style>
  <w:style w:type="paragraph" w:styleId="50">
    <w:name w:val="heading 5"/>
    <w:basedOn w:val="aa"/>
    <w:next w:val="aa"/>
    <w:link w:val="51"/>
    <w:uiPriority w:val="99"/>
    <w:qFormat/>
    <w:rsid w:val="00EF14E4"/>
    <w:pPr>
      <w:keepNext/>
      <w:widowControl/>
      <w:numPr>
        <w:ilvl w:val="4"/>
        <w:numId w:val="3"/>
      </w:numPr>
      <w:tabs>
        <w:tab w:val="clear" w:pos="1008"/>
        <w:tab w:val="num" w:pos="360"/>
      </w:tabs>
      <w:suppressAutoHyphens/>
      <w:autoSpaceDE/>
      <w:autoSpaceDN/>
      <w:adjustRightInd/>
      <w:spacing w:before="60" w:line="360" w:lineRule="auto"/>
      <w:ind w:left="0" w:firstLine="0"/>
      <w:jc w:val="both"/>
      <w:outlineLvl w:val="4"/>
    </w:pPr>
    <w:rPr>
      <w:b/>
      <w:snapToGrid w:val="0"/>
      <w:sz w:val="26"/>
      <w:szCs w:val="20"/>
    </w:rPr>
  </w:style>
  <w:style w:type="paragraph" w:styleId="6">
    <w:name w:val="heading 6"/>
    <w:basedOn w:val="aa"/>
    <w:next w:val="aa"/>
    <w:link w:val="60"/>
    <w:uiPriority w:val="99"/>
    <w:qFormat/>
    <w:rsid w:val="00EF14E4"/>
    <w:pPr>
      <w:numPr>
        <w:ilvl w:val="5"/>
        <w:numId w:val="3"/>
      </w:numPr>
      <w:tabs>
        <w:tab w:val="clear" w:pos="1152"/>
        <w:tab w:val="num" w:pos="360"/>
      </w:tabs>
      <w:suppressAutoHyphens/>
      <w:autoSpaceDE/>
      <w:autoSpaceDN/>
      <w:adjustRightInd/>
      <w:spacing w:before="240" w:after="60" w:line="360" w:lineRule="auto"/>
      <w:ind w:left="0" w:firstLine="0"/>
      <w:jc w:val="both"/>
      <w:outlineLvl w:val="5"/>
    </w:pPr>
    <w:rPr>
      <w:b/>
      <w:snapToGrid w:val="0"/>
      <w:sz w:val="22"/>
      <w:szCs w:val="20"/>
    </w:rPr>
  </w:style>
  <w:style w:type="paragraph" w:styleId="7">
    <w:name w:val="heading 7"/>
    <w:basedOn w:val="aa"/>
    <w:next w:val="aa"/>
    <w:link w:val="70"/>
    <w:uiPriority w:val="99"/>
    <w:qFormat/>
    <w:rsid w:val="00EF14E4"/>
    <w:pPr>
      <w:numPr>
        <w:ilvl w:val="6"/>
        <w:numId w:val="3"/>
      </w:numPr>
      <w:tabs>
        <w:tab w:val="clear" w:pos="1296"/>
        <w:tab w:val="num" w:pos="360"/>
      </w:tabs>
      <w:suppressAutoHyphens/>
      <w:autoSpaceDE/>
      <w:autoSpaceDN/>
      <w:adjustRightInd/>
      <w:spacing w:before="240" w:after="60" w:line="360" w:lineRule="auto"/>
      <w:ind w:left="0" w:firstLine="0"/>
      <w:jc w:val="both"/>
      <w:outlineLvl w:val="6"/>
    </w:pPr>
    <w:rPr>
      <w:snapToGrid w:val="0"/>
      <w:sz w:val="26"/>
      <w:szCs w:val="20"/>
    </w:rPr>
  </w:style>
  <w:style w:type="paragraph" w:styleId="8">
    <w:name w:val="heading 8"/>
    <w:basedOn w:val="aa"/>
    <w:next w:val="aa"/>
    <w:link w:val="80"/>
    <w:uiPriority w:val="99"/>
    <w:qFormat/>
    <w:rsid w:val="00EF14E4"/>
    <w:pPr>
      <w:numPr>
        <w:ilvl w:val="7"/>
        <w:numId w:val="3"/>
      </w:numPr>
      <w:tabs>
        <w:tab w:val="clear" w:pos="1440"/>
        <w:tab w:val="num" w:pos="360"/>
      </w:tabs>
      <w:suppressAutoHyphens/>
      <w:autoSpaceDE/>
      <w:autoSpaceDN/>
      <w:adjustRightInd/>
      <w:spacing w:before="240" w:after="60" w:line="360" w:lineRule="auto"/>
      <w:ind w:left="0" w:firstLine="0"/>
      <w:jc w:val="both"/>
      <w:outlineLvl w:val="7"/>
    </w:pPr>
    <w:rPr>
      <w:i/>
      <w:snapToGrid w:val="0"/>
      <w:sz w:val="26"/>
      <w:szCs w:val="20"/>
    </w:rPr>
  </w:style>
  <w:style w:type="paragraph" w:styleId="9">
    <w:name w:val="heading 9"/>
    <w:basedOn w:val="aa"/>
    <w:next w:val="aa"/>
    <w:link w:val="90"/>
    <w:uiPriority w:val="99"/>
    <w:qFormat/>
    <w:rsid w:val="00EF14E4"/>
    <w:pPr>
      <w:numPr>
        <w:ilvl w:val="8"/>
        <w:numId w:val="3"/>
      </w:numPr>
      <w:tabs>
        <w:tab w:val="clear" w:pos="1584"/>
        <w:tab w:val="num" w:pos="360"/>
      </w:tabs>
      <w:suppressAutoHyphens/>
      <w:autoSpaceDE/>
      <w:autoSpaceDN/>
      <w:adjustRightInd/>
      <w:spacing w:before="240" w:after="60" w:line="360" w:lineRule="auto"/>
      <w:ind w:left="0" w:firstLine="0"/>
      <w:jc w:val="both"/>
      <w:outlineLvl w:val="8"/>
    </w:pPr>
    <w:rPr>
      <w:rFonts w:ascii="Arial" w:hAnsi="Arial"/>
      <w:snapToGrid w:val="0"/>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Style1">
    <w:name w:val="Style1"/>
    <w:basedOn w:val="aa"/>
    <w:rsid w:val="005B63BF"/>
    <w:pPr>
      <w:spacing w:line="324" w:lineRule="exact"/>
      <w:jc w:val="both"/>
    </w:pPr>
  </w:style>
  <w:style w:type="character" w:customStyle="1" w:styleId="FontStyle128">
    <w:name w:val="Font Style128"/>
    <w:rsid w:val="005B63BF"/>
    <w:rPr>
      <w:rFonts w:ascii="Times New Roman" w:hAnsi="Times New Roman" w:cs="Times New Roman"/>
      <w:color w:val="000000"/>
      <w:sz w:val="26"/>
      <w:szCs w:val="26"/>
    </w:rPr>
  </w:style>
  <w:style w:type="paragraph" w:styleId="a5">
    <w:name w:val="List Number"/>
    <w:basedOn w:val="aa"/>
    <w:rsid w:val="005B63BF"/>
    <w:pPr>
      <w:widowControl/>
      <w:numPr>
        <w:numId w:val="1"/>
      </w:numPr>
      <w:adjustRightInd/>
      <w:spacing w:before="60" w:line="360" w:lineRule="auto"/>
      <w:jc w:val="both"/>
    </w:pPr>
    <w:rPr>
      <w:sz w:val="28"/>
    </w:rPr>
  </w:style>
  <w:style w:type="paragraph" w:styleId="ae">
    <w:name w:val="Balloon Text"/>
    <w:basedOn w:val="aa"/>
    <w:link w:val="af"/>
    <w:uiPriority w:val="99"/>
    <w:semiHidden/>
    <w:unhideWhenUsed/>
    <w:rsid w:val="005B63BF"/>
    <w:rPr>
      <w:rFonts w:ascii="Tahoma" w:hAnsi="Tahoma" w:cs="Tahoma"/>
      <w:sz w:val="16"/>
      <w:szCs w:val="16"/>
    </w:rPr>
  </w:style>
  <w:style w:type="character" w:customStyle="1" w:styleId="af">
    <w:name w:val="Текст выноски Знак"/>
    <w:basedOn w:val="ab"/>
    <w:link w:val="ae"/>
    <w:uiPriority w:val="99"/>
    <w:semiHidden/>
    <w:rsid w:val="005B63BF"/>
    <w:rPr>
      <w:rFonts w:ascii="Tahoma" w:eastAsia="Times New Roman" w:hAnsi="Tahoma" w:cs="Tahoma"/>
      <w:sz w:val="16"/>
      <w:szCs w:val="16"/>
      <w:lang w:eastAsia="ru-RU"/>
    </w:rPr>
  </w:style>
  <w:style w:type="paragraph" w:customStyle="1" w:styleId="Style12">
    <w:name w:val="Style12"/>
    <w:basedOn w:val="aa"/>
    <w:rsid w:val="005B1066"/>
    <w:pPr>
      <w:spacing w:line="317" w:lineRule="exact"/>
      <w:ind w:firstLine="691"/>
      <w:jc w:val="both"/>
    </w:p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b"/>
    <w:link w:val="1"/>
    <w:rsid w:val="00EF14E4"/>
    <w:rPr>
      <w:rFonts w:ascii="Arial" w:eastAsia="Times New Roman" w:hAnsi="Arial" w:cs="Times New Roman"/>
      <w:b/>
      <w:kern w:val="28"/>
      <w:sz w:val="40"/>
      <w:szCs w:val="20"/>
      <w:lang w:eastAsia="ru-RU"/>
    </w:rPr>
  </w:style>
  <w:style w:type="character" w:customStyle="1" w:styleId="20">
    <w:name w:val="Заголовок 2 Знак"/>
    <w:basedOn w:val="ab"/>
    <w:uiPriority w:val="9"/>
    <w:semiHidden/>
    <w:rsid w:val="00EF14E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b"/>
    <w:link w:val="30"/>
    <w:uiPriority w:val="99"/>
    <w:rsid w:val="00EF14E4"/>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b"/>
    <w:link w:val="40"/>
    <w:uiPriority w:val="99"/>
    <w:rsid w:val="00EF14E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b"/>
    <w:link w:val="50"/>
    <w:uiPriority w:val="99"/>
    <w:rsid w:val="00EF14E4"/>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b"/>
    <w:link w:val="6"/>
    <w:uiPriority w:val="99"/>
    <w:rsid w:val="00EF14E4"/>
    <w:rPr>
      <w:rFonts w:ascii="Times New Roman" w:eastAsia="Times New Roman" w:hAnsi="Times New Roman" w:cs="Times New Roman"/>
      <w:b/>
      <w:snapToGrid w:val="0"/>
      <w:szCs w:val="20"/>
      <w:lang w:eastAsia="ru-RU"/>
    </w:rPr>
  </w:style>
  <w:style w:type="character" w:customStyle="1" w:styleId="70">
    <w:name w:val="Заголовок 7 Знак"/>
    <w:basedOn w:val="ab"/>
    <w:link w:val="7"/>
    <w:uiPriority w:val="99"/>
    <w:rsid w:val="00EF14E4"/>
    <w:rPr>
      <w:rFonts w:ascii="Times New Roman" w:eastAsia="Times New Roman" w:hAnsi="Times New Roman" w:cs="Times New Roman"/>
      <w:snapToGrid w:val="0"/>
      <w:sz w:val="26"/>
      <w:szCs w:val="20"/>
      <w:lang w:eastAsia="ru-RU"/>
    </w:rPr>
  </w:style>
  <w:style w:type="character" w:customStyle="1" w:styleId="80">
    <w:name w:val="Заголовок 8 Знак"/>
    <w:basedOn w:val="ab"/>
    <w:link w:val="8"/>
    <w:uiPriority w:val="99"/>
    <w:rsid w:val="00EF14E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b"/>
    <w:link w:val="9"/>
    <w:uiPriority w:val="99"/>
    <w:rsid w:val="00EF14E4"/>
    <w:rPr>
      <w:rFonts w:ascii="Arial" w:eastAsia="Times New Roman" w:hAnsi="Arial" w:cs="Times New Roman"/>
      <w:snapToGrid w:val="0"/>
      <w:szCs w:val="20"/>
      <w:lang w:eastAsia="ru-RU"/>
    </w:rPr>
  </w:style>
  <w:style w:type="paragraph" w:styleId="af0">
    <w:name w:val="header"/>
    <w:basedOn w:val="aa"/>
    <w:link w:val="af1"/>
    <w:uiPriority w:val="99"/>
    <w:rsid w:val="00EF14E4"/>
    <w:pPr>
      <w:widowControl/>
      <w:pBdr>
        <w:bottom w:val="single" w:sz="4" w:space="1" w:color="auto"/>
      </w:pBdr>
      <w:tabs>
        <w:tab w:val="center" w:pos="4153"/>
        <w:tab w:val="right" w:pos="8306"/>
      </w:tabs>
      <w:autoSpaceDE/>
      <w:autoSpaceDN/>
      <w:adjustRightInd/>
      <w:jc w:val="center"/>
    </w:pPr>
    <w:rPr>
      <w:i/>
      <w:snapToGrid w:val="0"/>
      <w:sz w:val="20"/>
      <w:szCs w:val="20"/>
    </w:rPr>
  </w:style>
  <w:style w:type="character" w:customStyle="1" w:styleId="af1">
    <w:name w:val="Верхний колонтитул Знак"/>
    <w:basedOn w:val="ab"/>
    <w:link w:val="af0"/>
    <w:uiPriority w:val="99"/>
    <w:rsid w:val="00EF14E4"/>
    <w:rPr>
      <w:rFonts w:ascii="Times New Roman" w:eastAsia="Times New Roman" w:hAnsi="Times New Roman" w:cs="Times New Roman"/>
      <w:i/>
      <w:snapToGrid w:val="0"/>
      <w:sz w:val="20"/>
      <w:szCs w:val="20"/>
      <w:lang w:eastAsia="ru-RU"/>
    </w:rPr>
  </w:style>
  <w:style w:type="paragraph" w:styleId="af2">
    <w:name w:val="footer"/>
    <w:basedOn w:val="aa"/>
    <w:link w:val="af3"/>
    <w:uiPriority w:val="99"/>
    <w:rsid w:val="00EF14E4"/>
    <w:pPr>
      <w:widowControl/>
      <w:tabs>
        <w:tab w:val="center" w:pos="4253"/>
        <w:tab w:val="right" w:pos="9356"/>
      </w:tabs>
      <w:autoSpaceDE/>
      <w:autoSpaceDN/>
      <w:adjustRightInd/>
      <w:jc w:val="both"/>
    </w:pPr>
    <w:rPr>
      <w:snapToGrid w:val="0"/>
      <w:sz w:val="20"/>
      <w:szCs w:val="20"/>
    </w:rPr>
  </w:style>
  <w:style w:type="character" w:customStyle="1" w:styleId="af3">
    <w:name w:val="Нижний колонтитул Знак"/>
    <w:basedOn w:val="ab"/>
    <w:link w:val="af2"/>
    <w:uiPriority w:val="99"/>
    <w:rsid w:val="00EF14E4"/>
    <w:rPr>
      <w:rFonts w:ascii="Times New Roman" w:eastAsia="Times New Roman" w:hAnsi="Times New Roman" w:cs="Times New Roman"/>
      <w:snapToGrid w:val="0"/>
      <w:sz w:val="20"/>
      <w:szCs w:val="20"/>
      <w:lang w:eastAsia="ru-RU"/>
    </w:rPr>
  </w:style>
  <w:style w:type="character" w:styleId="af4">
    <w:name w:val="Hyperlink"/>
    <w:uiPriority w:val="99"/>
    <w:rsid w:val="00EF14E4"/>
    <w:rPr>
      <w:color w:val="0000FF"/>
      <w:u w:val="single"/>
    </w:rPr>
  </w:style>
  <w:style w:type="character" w:styleId="af5">
    <w:name w:val="footnote reference"/>
    <w:rsid w:val="00EF14E4"/>
    <w:rPr>
      <w:vertAlign w:val="superscript"/>
    </w:rPr>
  </w:style>
  <w:style w:type="character" w:styleId="af6">
    <w:name w:val="page number"/>
    <w:uiPriority w:val="99"/>
    <w:rsid w:val="00EF14E4"/>
    <w:rPr>
      <w:rFonts w:ascii="Times New Roman" w:hAnsi="Times New Roman"/>
      <w:sz w:val="20"/>
    </w:rPr>
  </w:style>
  <w:style w:type="paragraph" w:styleId="11">
    <w:name w:val="toc 1"/>
    <w:basedOn w:val="aa"/>
    <w:next w:val="aa"/>
    <w:autoRedefine/>
    <w:uiPriority w:val="99"/>
    <w:rsid w:val="00EF14E4"/>
    <w:pPr>
      <w:widowControl/>
      <w:tabs>
        <w:tab w:val="left" w:pos="540"/>
        <w:tab w:val="right" w:leader="dot" w:pos="10195"/>
      </w:tabs>
      <w:autoSpaceDE/>
      <w:autoSpaceDN/>
      <w:adjustRightInd/>
      <w:spacing w:before="240" w:after="120"/>
      <w:ind w:left="539" w:right="1134" w:hanging="539"/>
    </w:pPr>
    <w:rPr>
      <w:b/>
      <w:bCs/>
      <w:caps/>
      <w:noProof/>
      <w:snapToGrid w:val="0"/>
      <w:sz w:val="28"/>
      <w:szCs w:val="28"/>
    </w:rPr>
  </w:style>
  <w:style w:type="paragraph" w:styleId="22">
    <w:name w:val="toc 2"/>
    <w:basedOn w:val="aa"/>
    <w:next w:val="aa"/>
    <w:autoRedefine/>
    <w:uiPriority w:val="99"/>
    <w:rsid w:val="00EF14E4"/>
    <w:pPr>
      <w:widowControl/>
      <w:tabs>
        <w:tab w:val="left" w:pos="1080"/>
        <w:tab w:val="right" w:leader="dot" w:pos="10195"/>
      </w:tabs>
      <w:autoSpaceDE/>
      <w:autoSpaceDN/>
      <w:adjustRightInd/>
      <w:spacing w:before="120" w:after="120"/>
      <w:ind w:left="1134" w:right="1134" w:hanging="594"/>
    </w:pPr>
    <w:rPr>
      <w:b/>
      <w:noProof/>
      <w:snapToGrid w:val="0"/>
    </w:rPr>
  </w:style>
  <w:style w:type="paragraph" w:styleId="32">
    <w:name w:val="toc 3"/>
    <w:basedOn w:val="aa"/>
    <w:next w:val="aa"/>
    <w:autoRedefine/>
    <w:uiPriority w:val="99"/>
    <w:rsid w:val="00EF14E4"/>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a"/>
    <w:next w:val="aa"/>
    <w:autoRedefine/>
    <w:uiPriority w:val="99"/>
    <w:rsid w:val="00EF14E4"/>
    <w:pPr>
      <w:widowControl/>
      <w:tabs>
        <w:tab w:val="left" w:pos="2268"/>
        <w:tab w:val="right" w:leader="dot" w:pos="10195"/>
      </w:tabs>
      <w:autoSpaceDE/>
      <w:autoSpaceDN/>
      <w:adjustRightInd/>
      <w:spacing w:after="60"/>
      <w:ind w:left="2268" w:right="1134" w:hanging="567"/>
    </w:pPr>
    <w:rPr>
      <w:snapToGrid w:val="0"/>
    </w:rPr>
  </w:style>
  <w:style w:type="character" w:styleId="af7">
    <w:name w:val="FollowedHyperlink"/>
    <w:uiPriority w:val="99"/>
    <w:rsid w:val="00EF14E4"/>
    <w:rPr>
      <w:color w:val="800080"/>
      <w:u w:val="single"/>
    </w:rPr>
  </w:style>
  <w:style w:type="paragraph" w:styleId="af8">
    <w:name w:val="Document Map"/>
    <w:basedOn w:val="aa"/>
    <w:link w:val="af9"/>
    <w:uiPriority w:val="99"/>
    <w:semiHidden/>
    <w:rsid w:val="00EF14E4"/>
    <w:pPr>
      <w:widowControl/>
      <w:shd w:val="clear" w:color="auto" w:fill="000080"/>
      <w:autoSpaceDE/>
      <w:autoSpaceDN/>
      <w:adjustRightInd/>
      <w:spacing w:line="360" w:lineRule="auto"/>
      <w:ind w:firstLine="567"/>
      <w:jc w:val="both"/>
    </w:pPr>
    <w:rPr>
      <w:rFonts w:ascii="Tahoma" w:hAnsi="Tahoma"/>
      <w:snapToGrid w:val="0"/>
      <w:sz w:val="20"/>
      <w:szCs w:val="20"/>
    </w:rPr>
  </w:style>
  <w:style w:type="character" w:customStyle="1" w:styleId="af9">
    <w:name w:val="Схема документа Знак"/>
    <w:basedOn w:val="ab"/>
    <w:link w:val="af8"/>
    <w:uiPriority w:val="99"/>
    <w:semiHidden/>
    <w:rsid w:val="00EF14E4"/>
    <w:rPr>
      <w:rFonts w:ascii="Tahoma" w:eastAsia="Times New Roman" w:hAnsi="Tahoma" w:cs="Times New Roman"/>
      <w:snapToGrid w:val="0"/>
      <w:sz w:val="20"/>
      <w:szCs w:val="20"/>
      <w:shd w:val="clear" w:color="auto" w:fill="000080"/>
      <w:lang w:eastAsia="ru-RU"/>
    </w:rPr>
  </w:style>
  <w:style w:type="paragraph" w:customStyle="1" w:styleId="afa">
    <w:name w:val="Таблица шапка"/>
    <w:basedOn w:val="aa"/>
    <w:uiPriority w:val="99"/>
    <w:rsid w:val="00EF14E4"/>
    <w:pPr>
      <w:keepNext/>
      <w:widowControl/>
      <w:autoSpaceDE/>
      <w:autoSpaceDN/>
      <w:adjustRightInd/>
      <w:spacing w:before="40" w:after="40"/>
      <w:ind w:left="57" w:right="57"/>
    </w:pPr>
    <w:rPr>
      <w:snapToGrid w:val="0"/>
      <w:sz w:val="22"/>
      <w:szCs w:val="20"/>
    </w:rPr>
  </w:style>
  <w:style w:type="paragraph" w:styleId="afb">
    <w:name w:val="footnote text"/>
    <w:basedOn w:val="aa"/>
    <w:link w:val="afc"/>
    <w:rsid w:val="00EF14E4"/>
    <w:pPr>
      <w:widowControl/>
      <w:autoSpaceDE/>
      <w:autoSpaceDN/>
      <w:adjustRightInd/>
      <w:ind w:firstLine="567"/>
      <w:jc w:val="both"/>
    </w:pPr>
    <w:rPr>
      <w:snapToGrid w:val="0"/>
      <w:sz w:val="20"/>
      <w:szCs w:val="20"/>
    </w:rPr>
  </w:style>
  <w:style w:type="character" w:customStyle="1" w:styleId="afc">
    <w:name w:val="Текст сноски Знак"/>
    <w:basedOn w:val="ab"/>
    <w:link w:val="afb"/>
    <w:rsid w:val="00EF14E4"/>
    <w:rPr>
      <w:rFonts w:ascii="Times New Roman" w:eastAsia="Times New Roman" w:hAnsi="Times New Roman" w:cs="Times New Roman"/>
      <w:snapToGrid w:val="0"/>
      <w:sz w:val="20"/>
      <w:szCs w:val="20"/>
      <w:lang w:eastAsia="ru-RU"/>
    </w:rPr>
  </w:style>
  <w:style w:type="paragraph" w:customStyle="1" w:styleId="afd">
    <w:name w:val="Таблица текст"/>
    <w:basedOn w:val="aa"/>
    <w:uiPriority w:val="99"/>
    <w:rsid w:val="00EF14E4"/>
    <w:pPr>
      <w:widowControl/>
      <w:autoSpaceDE/>
      <w:autoSpaceDN/>
      <w:adjustRightInd/>
      <w:spacing w:before="40" w:after="40"/>
      <w:ind w:left="57" w:right="57"/>
    </w:pPr>
    <w:rPr>
      <w:snapToGrid w:val="0"/>
      <w:szCs w:val="20"/>
    </w:rPr>
  </w:style>
  <w:style w:type="paragraph" w:styleId="afe">
    <w:name w:val="caption"/>
    <w:basedOn w:val="aa"/>
    <w:next w:val="aa"/>
    <w:uiPriority w:val="99"/>
    <w:qFormat/>
    <w:rsid w:val="00EF14E4"/>
    <w:pPr>
      <w:pageBreakBefore/>
      <w:widowControl/>
      <w:suppressAutoHyphens/>
      <w:autoSpaceDE/>
      <w:autoSpaceDN/>
      <w:adjustRightInd/>
      <w:spacing w:before="120" w:after="120"/>
      <w:jc w:val="both"/>
    </w:pPr>
    <w:rPr>
      <w:bCs/>
      <w:i/>
      <w:snapToGrid w:val="0"/>
      <w:szCs w:val="20"/>
    </w:rPr>
  </w:style>
  <w:style w:type="paragraph" w:styleId="52">
    <w:name w:val="toc 5"/>
    <w:basedOn w:val="aa"/>
    <w:next w:val="aa"/>
    <w:autoRedefine/>
    <w:uiPriority w:val="99"/>
    <w:rsid w:val="00EF14E4"/>
    <w:pPr>
      <w:widowControl/>
      <w:autoSpaceDE/>
      <w:autoSpaceDN/>
      <w:adjustRightInd/>
      <w:spacing w:line="360" w:lineRule="auto"/>
      <w:ind w:left="1120" w:firstLine="567"/>
    </w:pPr>
    <w:rPr>
      <w:snapToGrid w:val="0"/>
      <w:sz w:val="18"/>
      <w:szCs w:val="18"/>
    </w:rPr>
  </w:style>
  <w:style w:type="paragraph" w:styleId="61">
    <w:name w:val="toc 6"/>
    <w:basedOn w:val="aa"/>
    <w:next w:val="aa"/>
    <w:autoRedefine/>
    <w:uiPriority w:val="99"/>
    <w:rsid w:val="00EF14E4"/>
    <w:pPr>
      <w:widowControl/>
      <w:autoSpaceDE/>
      <w:autoSpaceDN/>
      <w:adjustRightInd/>
      <w:spacing w:line="360" w:lineRule="auto"/>
      <w:ind w:left="1400" w:firstLine="567"/>
    </w:pPr>
    <w:rPr>
      <w:snapToGrid w:val="0"/>
      <w:sz w:val="18"/>
      <w:szCs w:val="18"/>
    </w:rPr>
  </w:style>
  <w:style w:type="paragraph" w:styleId="71">
    <w:name w:val="toc 7"/>
    <w:basedOn w:val="aa"/>
    <w:next w:val="aa"/>
    <w:autoRedefine/>
    <w:uiPriority w:val="99"/>
    <w:rsid w:val="00EF14E4"/>
    <w:pPr>
      <w:widowControl/>
      <w:autoSpaceDE/>
      <w:autoSpaceDN/>
      <w:adjustRightInd/>
      <w:spacing w:line="360" w:lineRule="auto"/>
      <w:ind w:left="1680" w:firstLine="567"/>
    </w:pPr>
    <w:rPr>
      <w:snapToGrid w:val="0"/>
      <w:sz w:val="18"/>
      <w:szCs w:val="18"/>
    </w:rPr>
  </w:style>
  <w:style w:type="paragraph" w:styleId="81">
    <w:name w:val="toc 8"/>
    <w:basedOn w:val="aa"/>
    <w:next w:val="aa"/>
    <w:autoRedefine/>
    <w:uiPriority w:val="99"/>
    <w:rsid w:val="00EF14E4"/>
    <w:pPr>
      <w:widowControl/>
      <w:autoSpaceDE/>
      <w:autoSpaceDN/>
      <w:adjustRightInd/>
      <w:spacing w:line="360" w:lineRule="auto"/>
      <w:ind w:left="1960" w:firstLine="567"/>
    </w:pPr>
    <w:rPr>
      <w:snapToGrid w:val="0"/>
      <w:sz w:val="18"/>
      <w:szCs w:val="18"/>
    </w:rPr>
  </w:style>
  <w:style w:type="paragraph" w:styleId="91">
    <w:name w:val="toc 9"/>
    <w:basedOn w:val="aa"/>
    <w:next w:val="aa"/>
    <w:autoRedefine/>
    <w:uiPriority w:val="99"/>
    <w:rsid w:val="00EF14E4"/>
    <w:pPr>
      <w:widowControl/>
      <w:autoSpaceDE/>
      <w:autoSpaceDN/>
      <w:adjustRightInd/>
      <w:spacing w:line="360" w:lineRule="auto"/>
      <w:ind w:left="2240" w:firstLine="567"/>
    </w:pPr>
    <w:rPr>
      <w:snapToGrid w:val="0"/>
      <w:sz w:val="18"/>
      <w:szCs w:val="18"/>
    </w:rPr>
  </w:style>
  <w:style w:type="paragraph" w:customStyle="1" w:styleId="aff">
    <w:name w:val="Служебный"/>
    <w:basedOn w:val="a1"/>
    <w:uiPriority w:val="99"/>
    <w:rsid w:val="00EF14E4"/>
  </w:style>
  <w:style w:type="paragraph" w:customStyle="1" w:styleId="a1">
    <w:name w:val="Главы"/>
    <w:basedOn w:val="a2"/>
    <w:next w:val="aa"/>
    <w:uiPriority w:val="99"/>
    <w:rsid w:val="00EF14E4"/>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a"/>
    <w:uiPriority w:val="99"/>
    <w:rsid w:val="00EF14E4"/>
    <w:pPr>
      <w:pageBreakBefore/>
      <w:widowControl/>
      <w:numPr>
        <w:numId w:val="4"/>
      </w:numPr>
      <w:pBdr>
        <w:bottom w:val="thinThickSmallGap" w:sz="24" w:space="1" w:color="auto"/>
      </w:pBdr>
      <w:tabs>
        <w:tab w:val="clear" w:pos="1701"/>
        <w:tab w:val="num" w:pos="567"/>
        <w:tab w:val="left" w:pos="851"/>
      </w:tabs>
      <w:suppressAutoHyphens/>
      <w:autoSpaceDE/>
      <w:autoSpaceDN/>
      <w:adjustRightInd/>
      <w:spacing w:before="480" w:after="240"/>
      <w:ind w:left="567" w:right="2835"/>
      <w:outlineLvl w:val="0"/>
    </w:pPr>
    <w:rPr>
      <w:rFonts w:ascii="Arial" w:hAnsi="Arial" w:cs="Arial"/>
      <w:b/>
      <w:caps/>
      <w:snapToGrid w:val="0"/>
      <w:sz w:val="36"/>
      <w:szCs w:val="36"/>
    </w:rPr>
  </w:style>
  <w:style w:type="paragraph" w:customStyle="1" w:styleId="a8">
    <w:name w:val="маркированный"/>
    <w:basedOn w:val="aa"/>
    <w:uiPriority w:val="99"/>
    <w:semiHidden/>
    <w:rsid w:val="00EF14E4"/>
    <w:pPr>
      <w:widowControl/>
      <w:numPr>
        <w:numId w:val="3"/>
      </w:numPr>
      <w:autoSpaceDE/>
      <w:autoSpaceDN/>
      <w:adjustRightInd/>
      <w:spacing w:line="360" w:lineRule="auto"/>
      <w:jc w:val="both"/>
    </w:pPr>
    <w:rPr>
      <w:snapToGrid w:val="0"/>
      <w:sz w:val="28"/>
      <w:szCs w:val="20"/>
    </w:rPr>
  </w:style>
  <w:style w:type="paragraph" w:customStyle="1" w:styleId="a6">
    <w:name w:val="Пункт"/>
    <w:basedOn w:val="aa"/>
    <w:link w:val="23"/>
    <w:rsid w:val="00EF14E4"/>
    <w:pPr>
      <w:widowControl/>
      <w:numPr>
        <w:ilvl w:val="2"/>
        <w:numId w:val="7"/>
      </w:numPr>
      <w:autoSpaceDE/>
      <w:autoSpaceDN/>
      <w:adjustRightInd/>
      <w:spacing w:line="360" w:lineRule="auto"/>
      <w:jc w:val="both"/>
    </w:pPr>
    <w:rPr>
      <w:snapToGrid w:val="0"/>
      <w:sz w:val="28"/>
      <w:szCs w:val="20"/>
    </w:rPr>
  </w:style>
  <w:style w:type="character" w:customStyle="1" w:styleId="aff0">
    <w:name w:val="Пункт Знак"/>
    <w:uiPriority w:val="99"/>
    <w:rsid w:val="00EF14E4"/>
    <w:rPr>
      <w:sz w:val="28"/>
      <w:lang w:val="ru-RU" w:eastAsia="ru-RU" w:bidi="ar-SA"/>
    </w:rPr>
  </w:style>
  <w:style w:type="paragraph" w:customStyle="1" w:styleId="a7">
    <w:name w:val="Подпункт"/>
    <w:basedOn w:val="a6"/>
    <w:link w:val="24"/>
    <w:rsid w:val="00EF14E4"/>
    <w:pPr>
      <w:numPr>
        <w:ilvl w:val="3"/>
      </w:numPr>
    </w:pPr>
  </w:style>
  <w:style w:type="character" w:customStyle="1" w:styleId="aff1">
    <w:name w:val="Подпункт Знак"/>
    <w:basedOn w:val="aff0"/>
    <w:uiPriority w:val="99"/>
    <w:rsid w:val="00EF14E4"/>
    <w:rPr>
      <w:sz w:val="28"/>
      <w:lang w:val="ru-RU" w:eastAsia="ru-RU" w:bidi="ar-SA"/>
    </w:rPr>
  </w:style>
  <w:style w:type="character" w:customStyle="1" w:styleId="aff2">
    <w:name w:val="комментарий"/>
    <w:uiPriority w:val="99"/>
    <w:rsid w:val="00EF14E4"/>
    <w:rPr>
      <w:b/>
      <w:i/>
      <w:shd w:val="clear" w:color="auto" w:fill="FFFF99"/>
    </w:rPr>
  </w:style>
  <w:style w:type="paragraph" w:customStyle="1" w:styleId="25">
    <w:name w:val="Пункт2"/>
    <w:basedOn w:val="a6"/>
    <w:link w:val="26"/>
    <w:uiPriority w:val="99"/>
    <w:rsid w:val="00EF14E4"/>
    <w:pPr>
      <w:keepNext/>
      <w:suppressAutoHyphens/>
      <w:spacing w:before="240" w:after="120" w:line="240" w:lineRule="auto"/>
      <w:jc w:val="left"/>
      <w:outlineLvl w:val="2"/>
    </w:pPr>
    <w:rPr>
      <w:b/>
    </w:rPr>
  </w:style>
  <w:style w:type="paragraph" w:customStyle="1" w:styleId="a4">
    <w:name w:val="Подподпункт"/>
    <w:basedOn w:val="a7"/>
    <w:link w:val="aff3"/>
    <w:rsid w:val="00EF14E4"/>
    <w:pPr>
      <w:numPr>
        <w:ilvl w:val="0"/>
        <w:numId w:val="15"/>
      </w:numPr>
      <w:tabs>
        <w:tab w:val="clear" w:pos="1134"/>
        <w:tab w:val="num" w:pos="927"/>
      </w:tabs>
      <w:ind w:left="927" w:hanging="360"/>
    </w:pPr>
  </w:style>
  <w:style w:type="paragraph" w:customStyle="1" w:styleId="aff4">
    <w:name w:val="Текст таблицы"/>
    <w:basedOn w:val="aa"/>
    <w:uiPriority w:val="99"/>
    <w:semiHidden/>
    <w:rsid w:val="00EF14E4"/>
    <w:pPr>
      <w:widowControl/>
      <w:autoSpaceDE/>
      <w:autoSpaceDN/>
      <w:adjustRightInd/>
      <w:spacing w:before="40" w:after="40"/>
      <w:ind w:left="57" w:right="57"/>
    </w:pPr>
  </w:style>
  <w:style w:type="paragraph" w:customStyle="1" w:styleId="aff5">
    <w:name w:val="Пункт б/н"/>
    <w:basedOn w:val="aa"/>
    <w:uiPriority w:val="99"/>
    <w:rsid w:val="00EF14E4"/>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a"/>
    <w:autoRedefine/>
    <w:uiPriority w:val="99"/>
    <w:rsid w:val="00EF14E4"/>
    <w:pPr>
      <w:widowControl/>
      <w:numPr>
        <w:numId w:val="16"/>
      </w:numPr>
      <w:autoSpaceDE/>
      <w:autoSpaceDN/>
      <w:adjustRightInd/>
      <w:spacing w:line="360" w:lineRule="auto"/>
      <w:jc w:val="both"/>
    </w:pPr>
    <w:rPr>
      <w:snapToGrid w:val="0"/>
      <w:sz w:val="28"/>
      <w:szCs w:val="20"/>
    </w:rPr>
  </w:style>
  <w:style w:type="paragraph" w:styleId="aff6">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a"/>
    <w:link w:val="aff7"/>
    <w:uiPriority w:val="99"/>
    <w:rsid w:val="00EF14E4"/>
    <w:pPr>
      <w:widowControl/>
      <w:tabs>
        <w:tab w:val="right" w:pos="9360"/>
      </w:tabs>
      <w:autoSpaceDE/>
      <w:autoSpaceDN/>
      <w:adjustRightInd/>
    </w:pPr>
    <w:rPr>
      <w:sz w:val="28"/>
    </w:rPr>
  </w:style>
  <w:style w:type="character" w:customStyle="1" w:styleId="af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link w:val="aff6"/>
    <w:uiPriority w:val="99"/>
    <w:rsid w:val="00EF14E4"/>
    <w:rPr>
      <w:rFonts w:ascii="Times New Roman" w:eastAsia="Times New Roman" w:hAnsi="Times New Roman" w:cs="Times New Roman"/>
      <w:sz w:val="28"/>
      <w:szCs w:val="24"/>
      <w:lang w:eastAsia="ru-RU"/>
    </w:rPr>
  </w:style>
  <w:style w:type="paragraph" w:styleId="aff8">
    <w:name w:val="annotation text"/>
    <w:basedOn w:val="aa"/>
    <w:link w:val="aff9"/>
    <w:uiPriority w:val="99"/>
    <w:semiHidden/>
    <w:rsid w:val="00EF14E4"/>
    <w:pPr>
      <w:widowControl/>
      <w:autoSpaceDE/>
      <w:autoSpaceDN/>
      <w:adjustRightInd/>
      <w:spacing w:line="360" w:lineRule="auto"/>
      <w:ind w:firstLine="567"/>
      <w:jc w:val="both"/>
    </w:pPr>
    <w:rPr>
      <w:sz w:val="20"/>
      <w:szCs w:val="20"/>
    </w:rPr>
  </w:style>
  <w:style w:type="character" w:customStyle="1" w:styleId="aff9">
    <w:name w:val="Текст примечания Знак"/>
    <w:basedOn w:val="ab"/>
    <w:link w:val="aff8"/>
    <w:uiPriority w:val="99"/>
    <w:semiHidden/>
    <w:rsid w:val="00EF14E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EF14E4"/>
    <w:rPr>
      <w:b/>
      <w:bCs/>
    </w:rPr>
  </w:style>
  <w:style w:type="character" w:customStyle="1" w:styleId="affb">
    <w:name w:val="Тема примечания Знак"/>
    <w:basedOn w:val="aff9"/>
    <w:link w:val="affa"/>
    <w:uiPriority w:val="99"/>
    <w:semiHidden/>
    <w:rsid w:val="00EF14E4"/>
    <w:rPr>
      <w:rFonts w:ascii="Times New Roman" w:eastAsia="Times New Roman" w:hAnsi="Times New Roman" w:cs="Times New Roman"/>
      <w:b/>
      <w:bCs/>
      <w:sz w:val="20"/>
      <w:szCs w:val="20"/>
      <w:lang w:eastAsia="ru-RU"/>
    </w:rPr>
  </w:style>
  <w:style w:type="paragraph" w:styleId="33">
    <w:name w:val="Body Text 3"/>
    <w:basedOn w:val="aa"/>
    <w:link w:val="34"/>
    <w:uiPriority w:val="99"/>
    <w:rsid w:val="00EF14E4"/>
    <w:pPr>
      <w:widowControl/>
      <w:autoSpaceDE/>
      <w:autoSpaceDN/>
      <w:adjustRightInd/>
      <w:spacing w:after="120" w:line="360" w:lineRule="auto"/>
      <w:ind w:firstLine="567"/>
      <w:jc w:val="both"/>
    </w:pPr>
    <w:rPr>
      <w:snapToGrid w:val="0"/>
      <w:sz w:val="16"/>
      <w:szCs w:val="16"/>
    </w:rPr>
  </w:style>
  <w:style w:type="character" w:customStyle="1" w:styleId="34">
    <w:name w:val="Основной текст 3 Знак"/>
    <w:basedOn w:val="ab"/>
    <w:link w:val="33"/>
    <w:uiPriority w:val="99"/>
    <w:rsid w:val="00EF14E4"/>
    <w:rPr>
      <w:rFonts w:ascii="Times New Roman" w:eastAsia="Times New Roman" w:hAnsi="Times New Roman" w:cs="Times New Roman"/>
      <w:snapToGrid w:val="0"/>
      <w:sz w:val="16"/>
      <w:szCs w:val="16"/>
      <w:lang w:eastAsia="ru-RU"/>
    </w:rPr>
  </w:style>
  <w:style w:type="paragraph" w:customStyle="1" w:styleId="affc">
    <w:name w:val="Подподподподпункт"/>
    <w:basedOn w:val="aa"/>
    <w:uiPriority w:val="99"/>
    <w:rsid w:val="00EF14E4"/>
    <w:pPr>
      <w:widowControl/>
      <w:tabs>
        <w:tab w:val="num" w:pos="2835"/>
      </w:tabs>
      <w:autoSpaceDE/>
      <w:autoSpaceDN/>
      <w:adjustRightInd/>
      <w:spacing w:line="360" w:lineRule="auto"/>
      <w:ind w:left="2835" w:hanging="567"/>
      <w:jc w:val="both"/>
    </w:pPr>
    <w:rPr>
      <w:snapToGrid w:val="0"/>
      <w:sz w:val="28"/>
      <w:szCs w:val="20"/>
    </w:rPr>
  </w:style>
  <w:style w:type="paragraph" w:customStyle="1" w:styleId="affd">
    <w:name w:val="Подподподпункт"/>
    <w:basedOn w:val="aa"/>
    <w:uiPriority w:val="99"/>
    <w:rsid w:val="00EF14E4"/>
    <w:pPr>
      <w:widowControl/>
      <w:tabs>
        <w:tab w:val="num" w:pos="2268"/>
      </w:tabs>
      <w:autoSpaceDE/>
      <w:autoSpaceDN/>
      <w:adjustRightInd/>
      <w:spacing w:line="360" w:lineRule="auto"/>
      <w:ind w:left="2268" w:hanging="567"/>
      <w:jc w:val="both"/>
    </w:pPr>
    <w:rPr>
      <w:snapToGrid w:val="0"/>
      <w:sz w:val="28"/>
      <w:szCs w:val="20"/>
    </w:rPr>
  </w:style>
  <w:style w:type="paragraph" w:styleId="affe">
    <w:name w:val="Body Text Indent"/>
    <w:basedOn w:val="aa"/>
    <w:link w:val="afff"/>
    <w:rsid w:val="00EF14E4"/>
    <w:pPr>
      <w:widowControl/>
      <w:spacing w:line="360" w:lineRule="auto"/>
      <w:ind w:firstLine="485"/>
      <w:jc w:val="both"/>
    </w:pPr>
    <w:rPr>
      <w:i/>
      <w:snapToGrid w:val="0"/>
      <w:color w:val="000000"/>
      <w:sz w:val="28"/>
      <w:szCs w:val="28"/>
    </w:rPr>
  </w:style>
  <w:style w:type="character" w:customStyle="1" w:styleId="afff">
    <w:name w:val="Основной текст с отступом Знак"/>
    <w:basedOn w:val="ab"/>
    <w:link w:val="affe"/>
    <w:rsid w:val="00EF14E4"/>
    <w:rPr>
      <w:rFonts w:ascii="Times New Roman" w:eastAsia="Times New Roman" w:hAnsi="Times New Roman" w:cs="Times New Roman"/>
      <w:i/>
      <w:snapToGrid w:val="0"/>
      <w:color w:val="000000"/>
      <w:sz w:val="28"/>
      <w:szCs w:val="28"/>
      <w:lang w:eastAsia="ru-RU"/>
    </w:rPr>
  </w:style>
  <w:style w:type="paragraph" w:styleId="27">
    <w:name w:val="Body Text 2"/>
    <w:basedOn w:val="aa"/>
    <w:link w:val="28"/>
    <w:uiPriority w:val="99"/>
    <w:rsid w:val="00EF14E4"/>
    <w:pPr>
      <w:widowControl/>
      <w:autoSpaceDE/>
      <w:autoSpaceDN/>
      <w:adjustRightInd/>
      <w:spacing w:after="120" w:line="480" w:lineRule="auto"/>
    </w:pPr>
  </w:style>
  <w:style w:type="character" w:customStyle="1" w:styleId="28">
    <w:name w:val="Основной текст 2 Знак"/>
    <w:basedOn w:val="ab"/>
    <w:link w:val="27"/>
    <w:uiPriority w:val="99"/>
    <w:rsid w:val="00EF14E4"/>
    <w:rPr>
      <w:rFonts w:ascii="Times New Roman" w:eastAsia="Times New Roman" w:hAnsi="Times New Roman" w:cs="Times New Roman"/>
      <w:sz w:val="24"/>
      <w:szCs w:val="24"/>
      <w:lang w:eastAsia="ru-RU"/>
    </w:rPr>
  </w:style>
  <w:style w:type="paragraph" w:styleId="35">
    <w:name w:val="Body Text Indent 3"/>
    <w:basedOn w:val="aa"/>
    <w:link w:val="36"/>
    <w:rsid w:val="00EF14E4"/>
    <w:pPr>
      <w:widowControl/>
      <w:autoSpaceDE/>
      <w:autoSpaceDN/>
      <w:adjustRightInd/>
      <w:spacing w:after="120"/>
      <w:ind w:left="283"/>
    </w:pPr>
    <w:rPr>
      <w:sz w:val="16"/>
      <w:szCs w:val="16"/>
    </w:rPr>
  </w:style>
  <w:style w:type="character" w:customStyle="1" w:styleId="36">
    <w:name w:val="Основной текст с отступом 3 Знак"/>
    <w:basedOn w:val="ab"/>
    <w:link w:val="35"/>
    <w:rsid w:val="00EF14E4"/>
    <w:rPr>
      <w:rFonts w:ascii="Times New Roman" w:eastAsia="Times New Roman" w:hAnsi="Times New Roman" w:cs="Times New Roman"/>
      <w:sz w:val="16"/>
      <w:szCs w:val="16"/>
      <w:lang w:eastAsia="ru-RU"/>
    </w:rPr>
  </w:style>
  <w:style w:type="paragraph" w:styleId="29">
    <w:name w:val="Body Text Indent 2"/>
    <w:basedOn w:val="aa"/>
    <w:link w:val="2a"/>
    <w:rsid w:val="00EF14E4"/>
    <w:pPr>
      <w:widowControl/>
      <w:autoSpaceDE/>
      <w:autoSpaceDN/>
      <w:adjustRightInd/>
      <w:spacing w:after="120" w:line="480" w:lineRule="auto"/>
      <w:ind w:left="283"/>
    </w:pPr>
  </w:style>
  <w:style w:type="character" w:customStyle="1" w:styleId="2a">
    <w:name w:val="Основной текст с отступом 2 Знак"/>
    <w:basedOn w:val="ab"/>
    <w:link w:val="29"/>
    <w:rsid w:val="00EF14E4"/>
    <w:rPr>
      <w:rFonts w:ascii="Times New Roman" w:eastAsia="Times New Roman" w:hAnsi="Times New Roman" w:cs="Times New Roman"/>
      <w:sz w:val="24"/>
      <w:szCs w:val="24"/>
      <w:lang w:eastAsia="ru-RU"/>
    </w:rPr>
  </w:style>
  <w:style w:type="paragraph" w:customStyle="1" w:styleId="afff0">
    <w:name w:val="Знак"/>
    <w:basedOn w:val="aa"/>
    <w:rsid w:val="00EF14E4"/>
    <w:pPr>
      <w:widowControl/>
      <w:tabs>
        <w:tab w:val="num" w:pos="432"/>
      </w:tabs>
      <w:autoSpaceDE/>
      <w:autoSpaceDN/>
      <w:adjustRightInd/>
      <w:spacing w:before="120" w:after="160"/>
      <w:ind w:left="432" w:hanging="432"/>
      <w:jc w:val="both"/>
    </w:pPr>
    <w:rPr>
      <w:b/>
      <w:caps/>
      <w:sz w:val="32"/>
      <w:szCs w:val="32"/>
      <w:lang w:val="en-US" w:eastAsia="en-US"/>
    </w:rPr>
  </w:style>
  <w:style w:type="character" w:customStyle="1" w:styleId="23">
    <w:name w:val="Пункт Знак2"/>
    <w:link w:val="a6"/>
    <w:rsid w:val="00EF14E4"/>
    <w:rPr>
      <w:rFonts w:ascii="Times New Roman" w:eastAsia="Times New Roman" w:hAnsi="Times New Roman" w:cs="Times New Roman"/>
      <w:snapToGrid w:val="0"/>
      <w:sz w:val="28"/>
      <w:szCs w:val="20"/>
      <w:lang w:eastAsia="ru-RU"/>
    </w:rPr>
  </w:style>
  <w:style w:type="paragraph" w:customStyle="1" w:styleId="12">
    <w:name w:val="Обычный1"/>
    <w:rsid w:val="00EF14E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3">
    <w:name w:val="Знак Знак Знак1"/>
    <w:basedOn w:val="aa"/>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14">
    <w:name w:val="Пункт Знак1"/>
    <w:rsid w:val="00EF14E4"/>
    <w:rPr>
      <w:sz w:val="28"/>
      <w:lang w:val="ru-RU" w:eastAsia="ru-RU" w:bidi="ar-SA"/>
    </w:rPr>
  </w:style>
  <w:style w:type="paragraph" w:customStyle="1" w:styleId="afff1">
    <w:name w:val="Знак Знак Знак Знак"/>
    <w:basedOn w:val="aa"/>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table" w:styleId="afff2">
    <w:name w:val="Table Grid"/>
    <w:basedOn w:val="ac"/>
    <w:rsid w:val="00EF14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Подподпункт Знак"/>
    <w:link w:val="a4"/>
    <w:rsid w:val="00EF14E4"/>
    <w:rPr>
      <w:rFonts w:ascii="Times New Roman" w:eastAsia="Times New Roman" w:hAnsi="Times New Roman" w:cs="Times New Roman"/>
      <w:snapToGrid w:val="0"/>
      <w:sz w:val="28"/>
      <w:szCs w:val="20"/>
      <w:lang w:eastAsia="ru-RU"/>
    </w:rPr>
  </w:style>
  <w:style w:type="character" w:customStyle="1" w:styleId="21">
    <w:name w:val="Заголовок 2 Знак1"/>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link w:val="2"/>
    <w:rsid w:val="00EF14E4"/>
    <w:rPr>
      <w:rFonts w:ascii="Times New Roman" w:eastAsia="Times New Roman" w:hAnsi="Times New Roman" w:cs="Times New Roman"/>
      <w:b/>
      <w:snapToGrid w:val="0"/>
      <w:sz w:val="32"/>
      <w:szCs w:val="20"/>
      <w:lang w:eastAsia="ru-RU"/>
    </w:rPr>
  </w:style>
  <w:style w:type="paragraph" w:customStyle="1" w:styleId="a3">
    <w:name w:val="a"/>
    <w:basedOn w:val="aa"/>
    <w:rsid w:val="00EF14E4"/>
    <w:pPr>
      <w:widowControl/>
      <w:numPr>
        <w:ilvl w:val="2"/>
        <w:numId w:val="4"/>
      </w:numPr>
      <w:autoSpaceDE/>
      <w:autoSpaceDN/>
      <w:adjustRightInd/>
      <w:snapToGrid w:val="0"/>
      <w:spacing w:line="360" w:lineRule="auto"/>
      <w:jc w:val="both"/>
    </w:pPr>
    <w:rPr>
      <w:rFonts w:eastAsia="Calibri"/>
      <w:sz w:val="28"/>
      <w:szCs w:val="28"/>
    </w:rPr>
  </w:style>
  <w:style w:type="paragraph" w:customStyle="1" w:styleId="a10">
    <w:name w:val="a1"/>
    <w:basedOn w:val="aa"/>
    <w:rsid w:val="00EF14E4"/>
    <w:pPr>
      <w:widowControl/>
      <w:autoSpaceDE/>
      <w:autoSpaceDN/>
      <w:adjustRightInd/>
      <w:snapToGrid w:val="0"/>
      <w:ind w:firstLine="567"/>
      <w:jc w:val="both"/>
    </w:pPr>
    <w:rPr>
      <w:rFonts w:eastAsia="Calibri"/>
      <w:sz w:val="28"/>
      <w:szCs w:val="28"/>
    </w:rPr>
  </w:style>
  <w:style w:type="character" w:customStyle="1" w:styleId="24">
    <w:name w:val="Подпункт Знак2"/>
    <w:link w:val="a7"/>
    <w:locked/>
    <w:rsid w:val="00EF14E4"/>
    <w:rPr>
      <w:rFonts w:ascii="Times New Roman" w:eastAsia="Times New Roman" w:hAnsi="Times New Roman" w:cs="Times New Roman"/>
      <w:snapToGrid w:val="0"/>
      <w:sz w:val="28"/>
      <w:szCs w:val="20"/>
      <w:lang w:eastAsia="ru-RU"/>
    </w:rPr>
  </w:style>
  <w:style w:type="character" w:customStyle="1" w:styleId="26">
    <w:name w:val="Пункт2 Знак"/>
    <w:link w:val="25"/>
    <w:uiPriority w:val="99"/>
    <w:locked/>
    <w:rsid w:val="00EF14E4"/>
    <w:rPr>
      <w:rFonts w:ascii="Times New Roman" w:eastAsia="Times New Roman" w:hAnsi="Times New Roman" w:cs="Times New Roman"/>
      <w:b/>
      <w:snapToGrid w:val="0"/>
      <w:sz w:val="28"/>
      <w:szCs w:val="20"/>
      <w:lang w:eastAsia="ru-RU"/>
    </w:rPr>
  </w:style>
  <w:style w:type="numbering" w:customStyle="1" w:styleId="15">
    <w:name w:val="Нет списка1"/>
    <w:next w:val="ad"/>
    <w:uiPriority w:val="99"/>
    <w:semiHidden/>
    <w:unhideWhenUsed/>
    <w:rsid w:val="00084505"/>
  </w:style>
  <w:style w:type="paragraph" w:styleId="afff3">
    <w:name w:val="List Paragraph"/>
    <w:basedOn w:val="aa"/>
    <w:uiPriority w:val="34"/>
    <w:qFormat/>
    <w:rsid w:val="00F0507E"/>
    <w:pPr>
      <w:ind w:left="720"/>
      <w:contextualSpacing/>
    </w:pPr>
  </w:style>
  <w:style w:type="paragraph" w:customStyle="1" w:styleId="D801C6740D3442D0974ED4C393ECA78C">
    <w:name w:val="D801C6740D3442D0974ED4C393ECA78C"/>
    <w:rsid w:val="005A4803"/>
    <w:rPr>
      <w:rFonts w:eastAsiaTheme="minorEastAsia"/>
      <w:lang w:eastAsia="ru-RU"/>
    </w:rPr>
  </w:style>
  <w:style w:type="paragraph" w:styleId="3">
    <w:name w:val="List Number 3"/>
    <w:basedOn w:val="aa"/>
    <w:semiHidden/>
    <w:rsid w:val="00452612"/>
    <w:pPr>
      <w:widowControl/>
      <w:numPr>
        <w:numId w:val="29"/>
      </w:numPr>
      <w:tabs>
        <w:tab w:val="clear" w:pos="360"/>
        <w:tab w:val="num" w:pos="926"/>
      </w:tabs>
      <w:autoSpaceDE/>
      <w:autoSpaceDN/>
      <w:adjustRightInd/>
      <w:spacing w:after="60"/>
      <w:ind w:left="926"/>
      <w:jc w:val="both"/>
    </w:pPr>
    <w:rPr>
      <w:szCs w:val="20"/>
    </w:rPr>
  </w:style>
  <w:style w:type="paragraph" w:styleId="4">
    <w:name w:val="List Number 4"/>
    <w:basedOn w:val="aa"/>
    <w:semiHidden/>
    <w:rsid w:val="00452612"/>
    <w:pPr>
      <w:widowControl/>
      <w:numPr>
        <w:numId w:val="30"/>
      </w:numPr>
      <w:tabs>
        <w:tab w:val="clear" w:pos="926"/>
        <w:tab w:val="num" w:pos="1209"/>
      </w:tabs>
      <w:autoSpaceDE/>
      <w:autoSpaceDN/>
      <w:adjustRightInd/>
      <w:spacing w:after="60"/>
      <w:ind w:left="1209"/>
      <w:jc w:val="both"/>
    </w:pPr>
    <w:rPr>
      <w:szCs w:val="20"/>
    </w:rPr>
  </w:style>
  <w:style w:type="paragraph" w:styleId="5">
    <w:name w:val="List Number 5"/>
    <w:basedOn w:val="aa"/>
    <w:semiHidden/>
    <w:rsid w:val="00452612"/>
    <w:pPr>
      <w:widowControl/>
      <w:numPr>
        <w:numId w:val="31"/>
      </w:numPr>
      <w:tabs>
        <w:tab w:val="clear" w:pos="1209"/>
        <w:tab w:val="num" w:pos="1492"/>
      </w:tabs>
      <w:autoSpaceDE/>
      <w:autoSpaceDN/>
      <w:adjustRightInd/>
      <w:spacing w:after="60"/>
      <w:ind w:left="1492"/>
      <w:jc w:val="both"/>
    </w:pPr>
    <w:rPr>
      <w:szCs w:val="20"/>
    </w:rPr>
  </w:style>
  <w:style w:type="paragraph" w:customStyle="1" w:styleId="a">
    <w:name w:val="Раздел"/>
    <w:basedOn w:val="aa"/>
    <w:semiHidden/>
    <w:rsid w:val="00452612"/>
    <w:pPr>
      <w:widowControl/>
      <w:numPr>
        <w:numId w:val="32"/>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9">
    <w:name w:val="Часть"/>
    <w:basedOn w:val="aa"/>
    <w:semiHidden/>
    <w:rsid w:val="00452612"/>
    <w:pPr>
      <w:widowControl/>
      <w:numPr>
        <w:ilvl w:val="1"/>
        <w:numId w:val="3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BD33E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4">
    <w:name w:val="Комментраий Знак"/>
    <w:rsid w:val="00B01E3A"/>
    <w:rPr>
      <w:i/>
      <w:color w:val="3366FF"/>
      <w:sz w:val="28"/>
      <w:szCs w:val="28"/>
      <w:lang w:val="ru-RU" w:eastAsia="ru-RU" w:bidi="ar-SA"/>
    </w:rPr>
  </w:style>
  <w:style w:type="paragraph" w:customStyle="1" w:styleId="-2">
    <w:name w:val="Пункт-2"/>
    <w:basedOn w:val="aa"/>
    <w:rsid w:val="004971C6"/>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7B6D01"/>
    <w:pPr>
      <w:autoSpaceDE w:val="0"/>
      <w:autoSpaceDN w:val="0"/>
      <w:adjustRightInd w:val="0"/>
      <w:spacing w:after="0" w:line="240" w:lineRule="auto"/>
    </w:pPr>
    <w:rPr>
      <w:rFonts w:ascii="Courier New" w:hAnsi="Courier New" w:cs="Courier New"/>
      <w:sz w:val="20"/>
      <w:szCs w:val="20"/>
    </w:rPr>
  </w:style>
  <w:style w:type="paragraph" w:customStyle="1" w:styleId="A20">
    <w:name w:val="A2"/>
    <w:rsid w:val="00CB2C7A"/>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Style23">
    <w:name w:val="Style23"/>
    <w:basedOn w:val="aa"/>
    <w:rsid w:val="008D1528"/>
    <w:pPr>
      <w:spacing w:line="338" w:lineRule="exact"/>
      <w:ind w:firstLine="706"/>
      <w:jc w:val="both"/>
    </w:pPr>
  </w:style>
  <w:style w:type="character" w:customStyle="1" w:styleId="b-message-heademail">
    <w:name w:val="b-message-head__email"/>
    <w:basedOn w:val="ab"/>
    <w:rsid w:val="0029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0868">
      <w:bodyDiv w:val="1"/>
      <w:marLeft w:val="0"/>
      <w:marRight w:val="0"/>
      <w:marTop w:val="0"/>
      <w:marBottom w:val="0"/>
      <w:divBdr>
        <w:top w:val="none" w:sz="0" w:space="0" w:color="auto"/>
        <w:left w:val="none" w:sz="0" w:space="0" w:color="auto"/>
        <w:bottom w:val="none" w:sz="0" w:space="0" w:color="auto"/>
        <w:right w:val="none" w:sz="0" w:space="0" w:color="auto"/>
      </w:divBdr>
    </w:div>
    <w:div w:id="67847863">
      <w:bodyDiv w:val="1"/>
      <w:marLeft w:val="0"/>
      <w:marRight w:val="0"/>
      <w:marTop w:val="0"/>
      <w:marBottom w:val="0"/>
      <w:divBdr>
        <w:top w:val="none" w:sz="0" w:space="0" w:color="auto"/>
        <w:left w:val="none" w:sz="0" w:space="0" w:color="auto"/>
        <w:bottom w:val="none" w:sz="0" w:space="0" w:color="auto"/>
        <w:right w:val="none" w:sz="0" w:space="0" w:color="auto"/>
      </w:divBdr>
    </w:div>
    <w:div w:id="1192375728">
      <w:bodyDiv w:val="1"/>
      <w:marLeft w:val="0"/>
      <w:marRight w:val="0"/>
      <w:marTop w:val="0"/>
      <w:marBottom w:val="0"/>
      <w:divBdr>
        <w:top w:val="none" w:sz="0" w:space="0" w:color="auto"/>
        <w:left w:val="none" w:sz="0" w:space="0" w:color="auto"/>
        <w:bottom w:val="none" w:sz="0" w:space="0" w:color="auto"/>
        <w:right w:val="none" w:sz="0" w:space="0" w:color="auto"/>
      </w:divBdr>
    </w:div>
    <w:div w:id="1367608242">
      <w:bodyDiv w:val="1"/>
      <w:marLeft w:val="0"/>
      <w:marRight w:val="0"/>
      <w:marTop w:val="0"/>
      <w:marBottom w:val="0"/>
      <w:divBdr>
        <w:top w:val="none" w:sz="0" w:space="0" w:color="auto"/>
        <w:left w:val="none" w:sz="0" w:space="0" w:color="auto"/>
        <w:bottom w:val="none" w:sz="0" w:space="0" w:color="auto"/>
        <w:right w:val="none" w:sz="0" w:space="0" w:color="auto"/>
      </w:divBdr>
    </w:div>
    <w:div w:id="1961183156">
      <w:bodyDiv w:val="1"/>
      <w:marLeft w:val="0"/>
      <w:marRight w:val="0"/>
      <w:marTop w:val="0"/>
      <w:marBottom w:val="0"/>
      <w:divBdr>
        <w:top w:val="none" w:sz="0" w:space="0" w:color="auto"/>
        <w:left w:val="none" w:sz="0" w:space="0" w:color="auto"/>
        <w:bottom w:val="none" w:sz="0" w:space="0" w:color="auto"/>
        <w:right w:val="none" w:sz="0" w:space="0" w:color="auto"/>
      </w:divBdr>
    </w:div>
    <w:div w:id="20713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514A-4E26-4790-AA38-657E0A78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114</Words>
  <Characters>650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(Том IV) по открытому запросу предложений в электронной форме на право заключения договора на поставку арматуры трубопроводной прочей – затворов дисковых серии АА  для филиалов ООО «БГК».</dc:creator>
  <cp:lastModifiedBy>Misha</cp:lastModifiedBy>
  <cp:revision>9</cp:revision>
  <cp:lastPrinted>2014-02-16T19:23:00Z</cp:lastPrinted>
  <dcterms:created xsi:type="dcterms:W3CDTF">2015-04-20T11:38:00Z</dcterms:created>
  <dcterms:modified xsi:type="dcterms:W3CDTF">2015-08-10T12:59:00Z</dcterms:modified>
</cp:coreProperties>
</file>